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4451121F" w:rsidR="00827227" w:rsidRDefault="00735233" w:rsidP="00977307">
      <w:pPr>
        <w:ind w:left="7080" w:firstLine="708"/>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0C773BF8" w:rsidR="00C25F37" w:rsidRPr="00B94C19" w:rsidRDefault="00CF760D" w:rsidP="00C25F37">
      <w:pPr>
        <w:spacing w:after="360"/>
        <w:jc w:val="center"/>
        <w:rPr>
          <w:rFonts w:ascii="Times New Roman" w:hAnsi="Times New Roman" w:cs="Times New Roman"/>
          <w:b/>
          <w:color w:val="000000"/>
          <w:spacing w:val="1"/>
          <w:sz w:val="28"/>
          <w:szCs w:val="28"/>
        </w:rPr>
      </w:pPr>
      <w:r w:rsidRPr="00CF760D">
        <w:rPr>
          <w:rFonts w:ascii="Times New Roman" w:hAnsi="Times New Roman" w:cs="Times New Roman"/>
          <w:b/>
          <w:color w:val="000000"/>
          <w:spacing w:val="1"/>
          <w:sz w:val="28"/>
          <w:szCs w:val="28"/>
        </w:rPr>
        <w:t xml:space="preserve">BG05M9OP001-1.115 </w:t>
      </w:r>
      <w:r w:rsidR="00C25F37" w:rsidRPr="0000565C">
        <w:rPr>
          <w:rFonts w:ascii="Times New Roman" w:hAnsi="Times New Roman" w:cs="Times New Roman"/>
          <w:b/>
          <w:color w:val="000000"/>
          <w:spacing w:val="1"/>
          <w:sz w:val="28"/>
          <w:szCs w:val="28"/>
        </w:rPr>
        <w:t>„</w:t>
      </w:r>
      <w:r w:rsidR="00C13BAC">
        <w:rPr>
          <w:rFonts w:ascii="Times New Roman" w:hAnsi="Times New Roman" w:cs="Times New Roman"/>
          <w:b/>
          <w:color w:val="000000"/>
          <w:spacing w:val="1"/>
          <w:sz w:val="28"/>
          <w:szCs w:val="28"/>
        </w:rPr>
        <w:t xml:space="preserve">МИГ ПОМОРИЕ </w:t>
      </w:r>
      <w:r w:rsidR="00A209B7">
        <w:rPr>
          <w:rFonts w:ascii="Times New Roman" w:hAnsi="Times New Roman" w:cs="Times New Roman"/>
          <w:b/>
          <w:color w:val="000000"/>
          <w:spacing w:val="1"/>
          <w:sz w:val="28"/>
          <w:szCs w:val="28"/>
        </w:rPr>
        <w:t>–</w:t>
      </w:r>
      <w:r w:rsidR="00C13BAC">
        <w:rPr>
          <w:rFonts w:ascii="Times New Roman" w:hAnsi="Times New Roman" w:cs="Times New Roman"/>
          <w:b/>
          <w:color w:val="000000"/>
          <w:spacing w:val="1"/>
          <w:sz w:val="28"/>
          <w:szCs w:val="28"/>
        </w:rPr>
        <w:t xml:space="preserve"> </w:t>
      </w:r>
      <w:r w:rsidR="00A209B7">
        <w:rPr>
          <w:rFonts w:ascii="Times New Roman" w:hAnsi="Times New Roman" w:cs="Times New Roman"/>
          <w:b/>
          <w:color w:val="000000"/>
          <w:spacing w:val="1"/>
          <w:sz w:val="28"/>
          <w:szCs w:val="28"/>
        </w:rPr>
        <w:t xml:space="preserve">МЯРКА 7: </w:t>
      </w:r>
      <w:r w:rsidR="000B0A8C" w:rsidRPr="000B0A8C">
        <w:rPr>
          <w:rFonts w:ascii="Times New Roman" w:hAnsi="Times New Roman" w:cs="Times New Roman"/>
          <w:b/>
          <w:color w:val="000000"/>
          <w:spacing w:val="1"/>
          <w:sz w:val="28"/>
          <w:szCs w:val="28"/>
          <w:lang w:val="en-US"/>
        </w:rPr>
        <w:t>НАСЪРЧАВАНЕ И ПОДПОМАГАНЕ НА МЛАДЕЖКАТА ЗАЕТОСТ И ДОСТЪП ДО ЗАЕТОСТ НА ИКОНОМИЧЕСКИ НЕАКТИВНИ И БЕЗРАБОТНИ ЛИЦА</w:t>
      </w:r>
      <w:r w:rsidR="00C25F37" w:rsidRPr="0000565C">
        <w:rPr>
          <w:rFonts w:ascii="Times New Roman" w:hAnsi="Times New Roman" w:cs="Times New Roman"/>
          <w:b/>
          <w:color w:val="000000"/>
          <w:spacing w:val="1"/>
          <w:sz w:val="28"/>
          <w:szCs w:val="28"/>
        </w:rPr>
        <w:t>“</w:t>
      </w:r>
      <w:r w:rsidR="00C25F37">
        <w:rPr>
          <w:rFonts w:ascii="Times New Roman" w:hAnsi="Times New Roman" w:cs="Times New Roman"/>
          <w:b/>
          <w:color w:val="000000"/>
          <w:spacing w:val="1"/>
          <w:sz w:val="28"/>
          <w:szCs w:val="28"/>
          <w:lang w:val="en-US"/>
        </w:rPr>
        <w:t xml:space="preserve"> </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sidRPr="00FE515D">
        <w:rPr>
          <w:rFonts w:ascii="Times New Roman" w:eastAsia="Times New Roman" w:hAnsi="Times New Roman" w:cs="Times New Roman"/>
          <w:b/>
          <w:sz w:val="24"/>
          <w:szCs w:val="24"/>
          <w:lang w:eastAsia="fr-FR"/>
        </w:rPr>
        <w:t>МИНИСТЕРСТВО НА ТРУДА И СОЦИАЛНАТА ПОЛИТИКА</w:t>
      </w:r>
      <w:r>
        <w:rPr>
          <w:rFonts w:ascii="Times New Roman" w:eastAsia="Times New Roman" w:hAnsi="Times New Roman" w:cs="Times New Roman"/>
          <w:sz w:val="24"/>
          <w:szCs w:val="24"/>
          <w:lang w:eastAsia="fr-FR"/>
        </w:rPr>
        <w:t>,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46012336" w:rsidR="00B94C19" w:rsidRDefault="001B1C98"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sidRPr="00FE515D">
        <w:rPr>
          <w:rFonts w:ascii="Times New Roman" w:eastAsia="Times New Roman" w:hAnsi="Times New Roman" w:cs="Times New Roman"/>
          <w:b/>
          <w:sz w:val="24"/>
          <w:szCs w:val="24"/>
          <w:lang w:eastAsia="fr-FR"/>
        </w:rPr>
        <w:t>МЕСТНА ИНИЦИАТИВНА ГРУПА - ПОМОРИЕ</w:t>
      </w:r>
      <w:r>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ab/>
        <w:t>………………… (адрес и ЕИК),</w:t>
      </w:r>
      <w:r w:rsidR="00B94C19" w:rsidRPr="00B94C19">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представлявано от </w:t>
      </w:r>
      <w:r w:rsidR="00B02CE5">
        <w:rPr>
          <w:rFonts w:ascii="Times New Roman" w:eastAsia="Times New Roman" w:hAnsi="Times New Roman" w:cs="Times New Roman"/>
          <w:sz w:val="24"/>
          <w:szCs w:val="24"/>
          <w:lang w:eastAsia="fr-FR"/>
        </w:rPr>
        <w:t>………………………..</w:t>
      </w:r>
      <w:r w:rsidR="00B94C19" w:rsidRPr="00EF440B">
        <w:rPr>
          <w:rFonts w:ascii="Times New Roman" w:eastAsia="Times New Roman" w:hAnsi="Times New Roman" w:cs="Times New Roman"/>
          <w:sz w:val="24"/>
          <w:szCs w:val="24"/>
          <w:lang w:eastAsia="fr-FR"/>
        </w:rPr>
        <w:t xml:space="preserve"> в качеството на </w:t>
      </w:r>
      <w:r w:rsidR="00B94C19">
        <w:rPr>
          <w:rFonts w:ascii="Times New Roman" w:eastAsia="Times New Roman" w:hAnsi="Times New Roman" w:cs="Times New Roman"/>
          <w:sz w:val="24"/>
          <w:szCs w:val="24"/>
          <w:lang w:eastAsia="fr-FR"/>
        </w:rPr>
        <w:t>председател на Управителния съвет на МИГ</w:t>
      </w:r>
      <w:r w:rsidR="00B94C19" w:rsidRPr="00EF440B">
        <w:rPr>
          <w:rFonts w:ascii="Times New Roman" w:eastAsia="Times New Roman" w:hAnsi="Times New Roman" w:cs="Times New Roman"/>
          <w:sz w:val="24"/>
          <w:szCs w:val="24"/>
          <w:lang w:eastAsia="fr-FR"/>
        </w:rPr>
        <w:t>,</w:t>
      </w:r>
    </w:p>
    <w:p w14:paraId="3295F79B" w14:textId="2AF140FA"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99BA995"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37FAEAAA" w:rsidR="00C61651" w:rsidRPr="00DE6E51" w:rsidRDefault="009A7C1B" w:rsidP="00337B21">
      <w:pPr>
        <w:pStyle w:val="ad"/>
        <w:numPr>
          <w:ilvl w:val="1"/>
          <w:numId w:val="5"/>
        </w:numPr>
        <w:spacing w:before="80" w:after="240" w:line="240" w:lineRule="auto"/>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w:t>
      </w:r>
      <w:r w:rsidR="00C61651" w:rsidRPr="00EA4CDB">
        <w:rPr>
          <w:rFonts w:ascii="Times New Roman" w:eastAsia="Times New Roman" w:hAnsi="Times New Roman" w:cs="Times New Roman"/>
          <w:sz w:val="24"/>
          <w:szCs w:val="24"/>
          <w:lang w:eastAsia="fr-FR"/>
        </w:rPr>
        <w:t>размер до</w:t>
      </w:r>
      <w:r w:rsidR="009F09F7" w:rsidRPr="00EA4CDB">
        <w:rPr>
          <w:rFonts w:ascii="Times New Roman" w:eastAsia="Times New Roman" w:hAnsi="Times New Roman" w:cs="Times New Roman"/>
          <w:sz w:val="24"/>
          <w:szCs w:val="24"/>
          <w:lang w:eastAsia="fr-FR"/>
        </w:rPr>
        <w:t xml:space="preserve"> </w:t>
      </w:r>
      <w:r w:rsidR="00C61651" w:rsidRPr="00EA4CDB">
        <w:rPr>
          <w:rFonts w:ascii="Times New Roman" w:eastAsia="Times New Roman" w:hAnsi="Times New Roman" w:cs="Times New Roman"/>
          <w:sz w:val="24"/>
          <w:szCs w:val="24"/>
          <w:lang w:eastAsia="fr-FR"/>
        </w:rPr>
        <w:t>….</w:t>
      </w:r>
      <w:r w:rsidR="009F09F7" w:rsidRPr="00EA4CDB">
        <w:rPr>
          <w:rFonts w:ascii="Times New Roman" w:eastAsia="Times New Roman" w:hAnsi="Times New Roman" w:cs="Times New Roman"/>
          <w:sz w:val="24"/>
          <w:szCs w:val="24"/>
          <w:lang w:eastAsia="fr-FR"/>
        </w:rPr>
        <w:t xml:space="preserve"> лева (словом) </w:t>
      </w:r>
      <w:r w:rsidR="00C61651" w:rsidRPr="00EA4CDB">
        <w:rPr>
          <w:rFonts w:ascii="Times New Roman" w:eastAsia="Times New Roman" w:hAnsi="Times New Roman" w:cs="Times New Roman"/>
          <w:sz w:val="24"/>
          <w:szCs w:val="24"/>
          <w:lang w:eastAsia="fr-FR"/>
        </w:rPr>
        <w:t>п</w:t>
      </w:r>
      <w:r w:rsidR="00DE6E51" w:rsidRPr="00EA4CDB">
        <w:rPr>
          <w:rFonts w:ascii="Times New Roman" w:eastAsia="Times New Roman" w:hAnsi="Times New Roman" w:cs="Times New Roman"/>
          <w:sz w:val="24"/>
          <w:szCs w:val="24"/>
          <w:lang w:eastAsia="fr-FR"/>
        </w:rPr>
        <w:t>о</w:t>
      </w:r>
      <w:r w:rsidR="00C61651" w:rsidRPr="00EA4CDB">
        <w:rPr>
          <w:rFonts w:ascii="Times New Roman" w:eastAsia="Times New Roman" w:hAnsi="Times New Roman" w:cs="Times New Roman"/>
          <w:sz w:val="24"/>
          <w:szCs w:val="24"/>
          <w:lang w:eastAsia="fr-FR"/>
        </w:rPr>
        <w:t xml:space="preserve"> </w:t>
      </w:r>
      <w:r w:rsidR="00827227" w:rsidRPr="00EA4CDB">
        <w:rPr>
          <w:rFonts w:ascii="Times New Roman" w:hAnsi="Times New Roman" w:cs="Times New Roman"/>
          <w:sz w:val="24"/>
          <w:szCs w:val="24"/>
        </w:rPr>
        <w:t>Оперативна програма „Развитие на човешките ресурси“ 2014-2020</w:t>
      </w:r>
      <w:r w:rsidR="00D64E42" w:rsidRPr="00EA4CDB">
        <w:rPr>
          <w:rFonts w:ascii="Times New Roman" w:hAnsi="Times New Roman" w:cs="Times New Roman"/>
          <w:sz w:val="24"/>
          <w:szCs w:val="24"/>
        </w:rPr>
        <w:t xml:space="preserve"> </w:t>
      </w:r>
      <w:r w:rsidR="00827227" w:rsidRPr="00EA4CDB">
        <w:rPr>
          <w:rFonts w:ascii="Times New Roman" w:eastAsia="Times New Roman" w:hAnsi="Times New Roman" w:cs="Times New Roman"/>
          <w:sz w:val="24"/>
          <w:szCs w:val="24"/>
          <w:lang w:eastAsia="fr-FR"/>
        </w:rPr>
        <w:t xml:space="preserve"> </w:t>
      </w:r>
      <w:r w:rsidR="00B94C19" w:rsidRPr="00EA4CDB">
        <w:rPr>
          <w:rFonts w:ascii="Times New Roman" w:eastAsia="Times New Roman" w:hAnsi="Times New Roman" w:cs="Times New Roman"/>
          <w:sz w:val="24"/>
          <w:szCs w:val="24"/>
          <w:lang w:eastAsia="fr-FR"/>
        </w:rPr>
        <w:t>(</w:t>
      </w:r>
      <w:r w:rsidR="00EA4CDB" w:rsidRPr="00EA4CDB">
        <w:rPr>
          <w:rFonts w:ascii="Times New Roman" w:hAnsi="Times New Roman" w:cs="Times New Roman"/>
          <w:sz w:val="24"/>
          <w:szCs w:val="24"/>
        </w:rPr>
        <w:t xml:space="preserve">№ 1 „Подобряване достъпа до заетост и качеството на работните места“, </w:t>
      </w:r>
      <w:r w:rsidR="00337B21" w:rsidRPr="00337B21">
        <w:rPr>
          <w:rFonts w:ascii="Times New Roman" w:eastAsia="Times New Roman" w:hAnsi="Times New Roman" w:cs="Times New Roman"/>
          <w:sz w:val="24"/>
          <w:szCs w:val="24"/>
          <w:lang w:eastAsia="fr-FR"/>
        </w:rPr>
        <w:t xml:space="preserve">BG05M9OP001-1.115 </w:t>
      </w:r>
      <w:r w:rsidR="00EA4CDB" w:rsidRPr="00EA4CDB">
        <w:rPr>
          <w:rFonts w:ascii="Times New Roman" w:eastAsia="Times New Roman" w:hAnsi="Times New Roman" w:cs="Times New Roman"/>
          <w:sz w:val="24"/>
          <w:szCs w:val="24"/>
          <w:lang w:eastAsia="fr-FR"/>
        </w:rPr>
        <w:t xml:space="preserve">МИГ ПОМОРИЕ – МЯРКА 7: Насърчаване и подпомагане на младежката заетост и достъп до заетост на икономически неактивни и безработни лица”), </w:t>
      </w:r>
      <w:r w:rsidR="00B94C19" w:rsidRPr="00EA4CDB">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EA4CDB">
        <w:rPr>
          <w:rFonts w:ascii="Times New Roman" w:eastAsia="Times New Roman" w:hAnsi="Times New Roman" w:cs="Times New Roman"/>
          <w:sz w:val="24"/>
          <w:szCs w:val="24"/>
          <w:lang w:eastAsia="fr-FR"/>
        </w:rPr>
        <w:t xml:space="preserve"> за изпълнение на проект (</w:t>
      </w:r>
      <w:r w:rsidR="00C61651" w:rsidRPr="00EA4CDB">
        <w:rPr>
          <w:rFonts w:ascii="Times New Roman" w:eastAsia="Times New Roman" w:hAnsi="Times New Roman" w:cs="Times New Roman"/>
          <w:i/>
          <w:sz w:val="24"/>
          <w:szCs w:val="24"/>
          <w:lang w:eastAsia="fr-FR"/>
        </w:rPr>
        <w:t>наименование</w:t>
      </w:r>
      <w:r w:rsidR="00A9399D" w:rsidRPr="00EA4CDB">
        <w:rPr>
          <w:rFonts w:ascii="Times New Roman" w:eastAsia="Times New Roman" w:hAnsi="Times New Roman" w:cs="Times New Roman"/>
          <w:i/>
          <w:sz w:val="24"/>
          <w:szCs w:val="24"/>
          <w:lang w:eastAsia="fr-FR"/>
        </w:rPr>
        <w:t xml:space="preserve"> и номер от ИСУН</w:t>
      </w:r>
      <w:r w:rsidR="00C61651" w:rsidRPr="00EA4CDB">
        <w:rPr>
          <w:rFonts w:ascii="Times New Roman" w:eastAsia="Times New Roman" w:hAnsi="Times New Roman" w:cs="Times New Roman"/>
          <w:sz w:val="24"/>
          <w:szCs w:val="24"/>
          <w:lang w:eastAsia="fr-FR"/>
        </w:rPr>
        <w:t>)</w:t>
      </w:r>
      <w:r w:rsidR="008566F5" w:rsidRPr="00EA4CDB">
        <w:rPr>
          <w:rFonts w:ascii="Times New Roman" w:eastAsia="Times New Roman" w:hAnsi="Times New Roman" w:cs="Times New Roman"/>
          <w:sz w:val="24"/>
          <w:szCs w:val="24"/>
          <w:lang w:eastAsia="fr-FR"/>
        </w:rPr>
        <w:t>, наричан по-нататък</w:t>
      </w:r>
      <w:r w:rsidR="008566F5">
        <w:rPr>
          <w:rFonts w:ascii="Times New Roman" w:eastAsia="Times New Roman" w:hAnsi="Times New Roman" w:cs="Times New Roman"/>
          <w:sz w:val="24"/>
          <w:szCs w:val="24"/>
          <w:lang w:eastAsia="fr-FR"/>
        </w:rPr>
        <w:t xml:space="preserve">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105B4CC4" w:rsidR="00C61651"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7D64CC4F" w14:textId="6BC82894" w:rsidR="00184024" w:rsidRPr="00184024" w:rsidRDefault="00184024" w:rsidP="00184024">
      <w:pPr>
        <w:pStyle w:val="ad"/>
        <w:numPr>
          <w:ilvl w:val="0"/>
          <w:numId w:val="13"/>
        </w:numPr>
        <w:jc w:val="both"/>
        <w:rPr>
          <w:rFonts w:ascii="Times New Roman" w:eastAsia="Times New Roman" w:hAnsi="Times New Roman" w:cs="Times New Roman"/>
          <w:sz w:val="24"/>
          <w:szCs w:val="24"/>
          <w:lang w:eastAsia="fr-FR"/>
        </w:rPr>
      </w:pPr>
      <w:r w:rsidRPr="00184024">
        <w:rPr>
          <w:rFonts w:ascii="Times New Roman" w:eastAsia="Times New Roman" w:hAnsi="Times New Roman" w:cs="Times New Roman"/>
          <w:sz w:val="24"/>
          <w:szCs w:val="24"/>
          <w:lang w:eastAsia="fr-FR"/>
        </w:rPr>
        <w:t xml:space="preserve">За </w:t>
      </w:r>
      <w:r w:rsidR="00735233">
        <w:rPr>
          <w:rFonts w:ascii="Times New Roman" w:eastAsia="Times New Roman" w:hAnsi="Times New Roman" w:cs="Times New Roman"/>
          <w:sz w:val="24"/>
          <w:szCs w:val="24"/>
          <w:lang w:eastAsia="fr-FR"/>
        </w:rPr>
        <w:t>дейности</w:t>
      </w:r>
      <w:r w:rsidRPr="00184024">
        <w:rPr>
          <w:rFonts w:ascii="Times New Roman" w:eastAsia="Times New Roman" w:hAnsi="Times New Roman" w:cs="Times New Roman"/>
          <w:sz w:val="24"/>
          <w:szCs w:val="24"/>
          <w:lang w:eastAsia="fr-FR"/>
        </w:rPr>
        <w:t xml:space="preserve">,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r>
        <w:rPr>
          <w:rFonts w:ascii="Times New Roman" w:eastAsia="Times New Roman" w:hAnsi="Times New Roman" w:cs="Times New Roman"/>
          <w:sz w:val="24"/>
          <w:szCs w:val="24"/>
          <w:lang w:val="en-US" w:eastAsia="fr-FR"/>
        </w:rPr>
        <w:t>(</w:t>
      </w:r>
      <w:r w:rsidRPr="00184024">
        <w:rPr>
          <w:rFonts w:ascii="Times New Roman" w:eastAsia="Times New Roman" w:hAnsi="Times New Roman" w:cs="Times New Roman"/>
          <w:sz w:val="24"/>
          <w:szCs w:val="24"/>
          <w:lang w:eastAsia="fr-FR"/>
        </w:rPr>
        <w:t xml:space="preserve">описват се посочените в проектобюджета </w:t>
      </w:r>
      <w:r w:rsidR="00735233">
        <w:rPr>
          <w:rFonts w:ascii="Times New Roman" w:eastAsia="Times New Roman" w:hAnsi="Times New Roman" w:cs="Times New Roman"/>
          <w:sz w:val="24"/>
          <w:szCs w:val="24"/>
          <w:lang w:eastAsia="fr-FR"/>
        </w:rPr>
        <w:t>дейности</w:t>
      </w:r>
      <w:r w:rsidRPr="00184024">
        <w:rPr>
          <w:rFonts w:ascii="Times New Roman" w:eastAsia="Times New Roman" w:hAnsi="Times New Roman" w:cs="Times New Roman"/>
          <w:sz w:val="24"/>
          <w:szCs w:val="24"/>
          <w:lang w:eastAsia="fr-FR"/>
        </w:rPr>
        <w:t>,</w:t>
      </w:r>
      <w:r w:rsidR="00735233">
        <w:rPr>
          <w:rFonts w:ascii="Times New Roman" w:eastAsia="Times New Roman" w:hAnsi="Times New Roman" w:cs="Times New Roman"/>
          <w:sz w:val="24"/>
          <w:szCs w:val="24"/>
          <w:lang w:eastAsia="fr-FR"/>
        </w:rPr>
        <w:t xml:space="preserve"> допустими разходи за тях и резултатите,</w:t>
      </w:r>
      <w:r w:rsidRPr="00184024">
        <w:rPr>
          <w:rFonts w:ascii="Times New Roman" w:eastAsia="Times New Roman" w:hAnsi="Times New Roman" w:cs="Times New Roman"/>
          <w:sz w:val="24"/>
          <w:szCs w:val="24"/>
          <w:lang w:eastAsia="fr-FR"/>
        </w:rPr>
        <w:t xml:space="preserve"> които ще се постигнат </w:t>
      </w:r>
      <w:r w:rsidR="00735233">
        <w:rPr>
          <w:rFonts w:ascii="Times New Roman" w:eastAsia="Times New Roman" w:hAnsi="Times New Roman" w:cs="Times New Roman"/>
          <w:sz w:val="24"/>
          <w:szCs w:val="24"/>
          <w:lang w:eastAsia="fr-FR"/>
        </w:rPr>
        <w:t>с тяхното осъществяване</w:t>
      </w:r>
      <w:r w:rsidRPr="00184024">
        <w:rPr>
          <w:rFonts w:ascii="Times New Roman" w:eastAsia="Times New Roman" w:hAnsi="Times New Roman" w:cs="Times New Roman"/>
          <w:sz w:val="24"/>
          <w:szCs w:val="24"/>
          <w:lang w:eastAsia="fr-FR"/>
        </w:rPr>
        <w:t>).</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7BD3A95" w:rsidR="009C4CB8" w:rsidRPr="00A209B7" w:rsidRDefault="002C5E60" w:rsidP="00A209B7">
      <w:pPr>
        <w:spacing w:before="80" w:after="360" w:line="240" w:lineRule="auto"/>
        <w:ind w:left="567" w:hanging="567"/>
        <w:jc w:val="both"/>
        <w:rPr>
          <w:rFonts w:ascii="Times New Roman" w:eastAsia="Times New Roman" w:hAnsi="Times New Roman" w:cs="Times New Roman"/>
          <w:b/>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337B21" w:rsidRPr="00337B21">
        <w:rPr>
          <w:rFonts w:ascii="Times New Roman" w:eastAsia="Times New Roman" w:hAnsi="Times New Roman" w:cs="Times New Roman"/>
          <w:b/>
          <w:sz w:val="24"/>
          <w:szCs w:val="24"/>
          <w:lang w:eastAsia="fr-FR"/>
        </w:rPr>
        <w:t>BG05M9OP001-1.115</w:t>
      </w:r>
      <w:r w:rsidR="00A209B7" w:rsidRPr="00A209B7">
        <w:rPr>
          <w:rFonts w:ascii="Times New Roman" w:eastAsia="Times New Roman" w:hAnsi="Times New Roman" w:cs="Times New Roman"/>
          <w:b/>
          <w:sz w:val="24"/>
          <w:szCs w:val="24"/>
          <w:lang w:eastAsia="fr-FR"/>
        </w:rPr>
        <w:t>“МИГ ПОМОРИЕ – МЯРКА 7: Насърчаване и подпомагане на младежката заетост и достъп до заетост на икономически неактивни и безработни лица”</w:t>
      </w:r>
      <w:r w:rsidR="00A209B7">
        <w:rPr>
          <w:rFonts w:ascii="Times New Roman" w:eastAsia="Times New Roman" w:hAnsi="Times New Roman" w:cs="Times New Roman"/>
          <w:b/>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735233">
        <w:rPr>
          <w:rFonts w:ascii="Times New Roman" w:hAnsi="Times New Roman" w:cs="Times New Roman"/>
          <w:bCs/>
          <w:sz w:val="24"/>
          <w:szCs w:val="24"/>
        </w:rPr>
        <w:t>процедури по ВОМР с финансовата подкрепа на ОП РЧР 2014-2020</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1842ADA1" w:rsidR="00A8286C" w:rsidRPr="00C93158" w:rsidRDefault="00A8286C" w:rsidP="00AA14F1">
      <w:pPr>
        <w:spacing w:after="240" w:line="240" w:lineRule="auto"/>
        <w:ind w:left="567" w:hanging="567"/>
        <w:jc w:val="both"/>
        <w:rPr>
          <w:rFonts w:ascii="Times New Roman" w:eastAsia="Times New Roman" w:hAnsi="Times New Roman" w:cs="Times New Roman"/>
          <w:sz w:val="24"/>
          <w:szCs w:val="24"/>
          <w:lang w:val="en-US"/>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C93158">
        <w:rPr>
          <w:rFonts w:ascii="Times New Roman" w:eastAsia="Times New Roman" w:hAnsi="Times New Roman" w:cs="Times New Roman"/>
          <w:sz w:val="24"/>
          <w:szCs w:val="24"/>
          <w:lang w:val="en-US"/>
        </w:rPr>
        <w:t xml:space="preserve"> </w:t>
      </w:r>
      <w:r w:rsidR="00C93158" w:rsidRPr="00C93158">
        <w:rPr>
          <w:rFonts w:ascii="Times New Roman" w:eastAsia="Times New Roman" w:hAnsi="Times New Roman" w:cs="Times New Roman"/>
          <w:sz w:val="24"/>
          <w:szCs w:val="24"/>
        </w:rPr>
        <w:lastRenderedPageBreak/>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608D237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C93158">
        <w:rPr>
          <w:rFonts w:ascii="Times New Roman" w:eastAsia="Times New Roman" w:hAnsi="Times New Roman" w:cs="Times New Roman"/>
          <w:sz w:val="24"/>
          <w:szCs w:val="24"/>
        </w:rPr>
        <w:t xml:space="preserve"> </w:t>
      </w:r>
      <w:r w:rsidR="00C93158" w:rsidRPr="00C93158">
        <w:rPr>
          <w:rFonts w:ascii="Times New Roman" w:eastAsia="Times New Roman" w:hAnsi="Times New Roman" w:cs="Times New Roman"/>
          <w:sz w:val="24"/>
          <w:szCs w:val="24"/>
        </w:rPr>
        <w:t>и съответния приложим праг по чл. 3, т.2 от Регламент (ЕС) № 1407/2013 за „едно и също предприятие“ по смисъла на чл. 2, т. 2 от Регламента.</w:t>
      </w:r>
    </w:p>
    <w:p w14:paraId="4D177264" w14:textId="629A8E90"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C13BAC">
        <w:rPr>
          <w:rFonts w:ascii="Times New Roman" w:hAnsi="Times New Roman" w:cs="Times New Roman"/>
          <w:sz w:val="24"/>
          <w:szCs w:val="24"/>
        </w:rPr>
        <w:t>EСФ - НЕПРИЛОЖИМО.</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EFE2DFE" w14:textId="77777777" w:rsidR="00980388" w:rsidRPr="00980388" w:rsidRDefault="00AC2470"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980388" w:rsidRPr="00980388">
        <w:rPr>
          <w:rFonts w:ascii="Times New Roman" w:eastAsia="Times New Roman" w:hAnsi="Times New Roman" w:cs="Times New Roman"/>
          <w:sz w:val="24"/>
          <w:szCs w:val="24"/>
        </w:rPr>
        <w:t xml:space="preserve">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 </w:t>
      </w:r>
    </w:p>
    <w:p w14:paraId="28376116" w14:textId="4131735B"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3.7.1</w:t>
      </w: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действително извършени и верифицирани разходи и след представяне на първични разходооправдателни документи. </w:t>
      </w:r>
    </w:p>
    <w:p w14:paraId="6F944D8D"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и/или </w:t>
      </w:r>
    </w:p>
    <w:p w14:paraId="276FFBC8"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 </w:t>
      </w:r>
    </w:p>
    <w:p w14:paraId="0E1AEE51"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и/или </w:t>
      </w:r>
    </w:p>
    <w:p w14:paraId="1199E583" w14:textId="38AD1549" w:rsidR="00A8286C"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3.7.3 стандартна таблица на разходите за единица продукт.</w:t>
      </w:r>
    </w:p>
    <w:p w14:paraId="63165BC6" w14:textId="07E23EBF" w:rsidR="000C3827" w:rsidRPr="000C3827" w:rsidRDefault="000C3827"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и/или</w:t>
      </w:r>
    </w:p>
    <w:p w14:paraId="4EDE3A31" w14:textId="2304ED78" w:rsidR="000C3827" w:rsidRPr="00A8286C" w:rsidRDefault="000C3827"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0C3827">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w:t>
      </w:r>
      <w:r w:rsidR="00842468" w:rsidRPr="00366AB1">
        <w:rPr>
          <w:rFonts w:ascii="Times New Roman" w:eastAsia="Times New Roman" w:hAnsi="Times New Roman" w:cs="Times New Roman"/>
          <w:sz w:val="24"/>
          <w:szCs w:val="24"/>
        </w:rPr>
        <w:t>– приложимо за проектни предложения, които не се осъществяват изключително чрез възлагане на обществени поръчки за стоки или услуги.</w:t>
      </w:r>
    </w:p>
    <w:p w14:paraId="580685EA" w14:textId="4030C634"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случай, че авансовото плащане е обезпечено в пълен размер.</w:t>
      </w:r>
      <w:r w:rsidR="000C3827">
        <w:rPr>
          <w:rFonts w:ascii="Times New Roman" w:eastAsia="Times New Roman" w:hAnsi="Times New Roman" w:cs="Times New Roman"/>
          <w:sz w:val="24"/>
          <w:szCs w:val="24"/>
        </w:rPr>
        <w:t xml:space="preserve"> </w:t>
      </w:r>
      <w:r w:rsidR="00527C40">
        <w:rPr>
          <w:rFonts w:ascii="Times New Roman" w:eastAsia="Times New Roman" w:hAnsi="Times New Roman" w:cs="Times New Roman"/>
          <w:sz w:val="24"/>
          <w:szCs w:val="24"/>
        </w:rPr>
        <w:lastRenderedPageBreak/>
        <w:t xml:space="preserve">(Обезпечение за авансово плащане не се изисква от бенефициенти – разпоредители с </w:t>
      </w:r>
      <w:r w:rsidR="00527C40" w:rsidRPr="00FE515D">
        <w:rPr>
          <w:rFonts w:ascii="Times New Roman" w:eastAsia="Times New Roman" w:hAnsi="Times New Roman" w:cs="Times New Roman"/>
          <w:sz w:val="24"/>
          <w:szCs w:val="24"/>
        </w:rPr>
        <w:t xml:space="preserve">бюджет по </w:t>
      </w:r>
      <w:r w:rsidR="00FE515D" w:rsidRPr="00977307">
        <w:rPr>
          <w:rStyle w:val="newdocreference1"/>
          <w:rFonts w:ascii="Times New Roman" w:hAnsi="Times New Roman" w:cs="Times New Roman"/>
          <w:color w:val="auto"/>
          <w:sz w:val="24"/>
          <w:szCs w:val="24"/>
        </w:rPr>
        <w:t>чл. 11, ал. 3 и 9 от Закона за публичните финанси</w:t>
      </w:r>
      <w:r w:rsidR="00FE515D" w:rsidRPr="00977307">
        <w:rPr>
          <w:rFonts w:ascii="Times New Roman" w:hAnsi="Times New Roman" w:cs="Times New Roman"/>
          <w:sz w:val="24"/>
          <w:szCs w:val="24"/>
        </w:rPr>
        <w:t xml:space="preserve">, от разпоредители с бюджет от по-ниска степен, от юридическите лица по </w:t>
      </w:r>
      <w:r w:rsidR="00FE515D" w:rsidRPr="00977307">
        <w:rPr>
          <w:rStyle w:val="newdocreference1"/>
          <w:rFonts w:ascii="Times New Roman" w:hAnsi="Times New Roman" w:cs="Times New Roman"/>
          <w:color w:val="auto"/>
          <w:sz w:val="24"/>
          <w:szCs w:val="24"/>
        </w:rPr>
        <w:t>чл. 13, ал. 4</w:t>
      </w:r>
      <w:r w:rsidR="00FE515D" w:rsidRPr="00977307">
        <w:rPr>
          <w:rFonts w:ascii="Times New Roman" w:hAnsi="Times New Roman" w:cs="Times New Roman"/>
          <w:sz w:val="24"/>
          <w:szCs w:val="24"/>
        </w:rPr>
        <w:t xml:space="preserve"> от същия закон, с изключение на случаите по </w:t>
      </w:r>
      <w:r w:rsidR="00FE515D" w:rsidRPr="00977307">
        <w:rPr>
          <w:rStyle w:val="samedocreference1"/>
          <w:rFonts w:ascii="Times New Roman" w:hAnsi="Times New Roman" w:cs="Times New Roman"/>
          <w:color w:val="auto"/>
          <w:sz w:val="24"/>
          <w:szCs w:val="24"/>
        </w:rPr>
        <w:t xml:space="preserve">чл. 7, ал. 1, т. 3 </w:t>
      </w:r>
      <w:r w:rsidR="00FE515D" w:rsidRPr="00FE515D">
        <w:rPr>
          <w:rStyle w:val="samedocreference1"/>
          <w:rFonts w:ascii="Times New Roman" w:hAnsi="Times New Roman" w:cs="Times New Roman"/>
          <w:color w:val="auto"/>
          <w:sz w:val="24"/>
          <w:szCs w:val="24"/>
        </w:rPr>
        <w:t>от Наредба Н-3 от 22.05.2018 г.</w:t>
      </w:r>
      <w:r w:rsidR="00527C40" w:rsidRPr="00FE515D">
        <w:rPr>
          <w:rFonts w:ascii="Times New Roman" w:eastAsia="Times New Roman" w:hAnsi="Times New Roman" w:cs="Times New Roman"/>
          <w:sz w:val="24"/>
          <w:szCs w:val="24"/>
        </w:rPr>
        <w:t xml:space="preserve">) и </w:t>
      </w:r>
      <w:r w:rsidR="00A8286C" w:rsidRPr="00FE515D">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016AF995"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B02CE5">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bookmarkStart w:id="0" w:name="_GoBack"/>
      <w:bookmarkEnd w:id="0"/>
      <w:r w:rsidR="00E47646">
        <w:rPr>
          <w:rFonts w:ascii="Times New Roman" w:eastAsia="Times New Roman" w:hAnsi="Times New Roman" w:cs="Times New Roman"/>
          <w:sz w:val="24"/>
          <w:szCs w:val="24"/>
        </w:rPr>
        <w:t xml:space="preserve">или </w:t>
      </w:r>
      <w:r w:rsidR="00842468">
        <w:rPr>
          <w:rFonts w:ascii="Times New Roman" w:eastAsia="Times New Roman" w:hAnsi="Times New Roman" w:cs="Times New Roman"/>
          <w:sz w:val="24"/>
          <w:szCs w:val="24"/>
        </w:rPr>
        <w:t>„</w:t>
      </w:r>
      <w:r w:rsidR="00FE515D">
        <w:rPr>
          <w:rFonts w:ascii="Times New Roman" w:eastAsia="Times New Roman" w:hAnsi="Times New Roman" w:cs="Times New Roman"/>
          <w:sz w:val="24"/>
          <w:szCs w:val="24"/>
        </w:rPr>
        <w:t xml:space="preserve">Застраховка </w:t>
      </w:r>
      <w:r w:rsidR="00842468">
        <w:rPr>
          <w:rFonts w:ascii="Times New Roman" w:eastAsia="Times New Roman" w:hAnsi="Times New Roman" w:cs="Times New Roman"/>
          <w:sz w:val="24"/>
          <w:szCs w:val="24"/>
        </w:rPr>
        <w:t>на г</w:t>
      </w:r>
      <w:r w:rsidR="00E47646">
        <w:rPr>
          <w:rFonts w:ascii="Times New Roman" w:eastAsia="Times New Roman" w:hAnsi="Times New Roman" w:cs="Times New Roman"/>
          <w:sz w:val="24"/>
          <w:szCs w:val="24"/>
        </w:rPr>
        <w:t>аранция за авансово плащане“</w:t>
      </w:r>
      <w:r w:rsidR="00FE515D">
        <w:rPr>
          <w:rFonts w:ascii="Times New Roman" w:eastAsia="Times New Roman" w:hAnsi="Times New Roman" w:cs="Times New Roman"/>
          <w:sz w:val="24"/>
          <w:szCs w:val="24"/>
        </w:rPr>
        <w:t>,</w:t>
      </w:r>
      <w:r w:rsidR="00E47646">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по </w:t>
      </w:r>
      <w:r w:rsidR="00842468" w:rsidRPr="00A8286C">
        <w:rPr>
          <w:rFonts w:ascii="Times New Roman" w:eastAsia="Times New Roman" w:hAnsi="Times New Roman" w:cs="Times New Roman"/>
          <w:sz w:val="24"/>
          <w:szCs w:val="24"/>
        </w:rPr>
        <w:t>процедур</w:t>
      </w:r>
      <w:r w:rsidR="00842468">
        <w:rPr>
          <w:rFonts w:ascii="Times New Roman" w:eastAsia="Times New Roman" w:hAnsi="Times New Roman" w:cs="Times New Roman"/>
          <w:sz w:val="24"/>
          <w:szCs w:val="24"/>
        </w:rPr>
        <w:t>и</w:t>
      </w:r>
      <w:r w:rsidR="00842468" w:rsidRPr="00A8286C">
        <w:rPr>
          <w:rFonts w:ascii="Times New Roman" w:eastAsia="Times New Roman" w:hAnsi="Times New Roman" w:cs="Times New Roman"/>
          <w:sz w:val="24"/>
          <w:szCs w:val="24"/>
        </w:rPr>
        <w:t xml:space="preserve"> </w:t>
      </w:r>
      <w:r w:rsidR="00842468" w:rsidRPr="00842468">
        <w:rPr>
          <w:rFonts w:ascii="Times New Roman" w:eastAsia="Times New Roman" w:hAnsi="Times New Roman" w:cs="Times New Roman"/>
          <w:bCs/>
          <w:sz w:val="24"/>
          <w:szCs w:val="24"/>
        </w:rPr>
        <w:t>по ВОМР с финансовата подкрепа на ОП РЧР 2014-2020</w:t>
      </w:r>
      <w:r w:rsidR="00842468">
        <w:rPr>
          <w:rFonts w:ascii="Times New Roman" w:eastAsia="Times New Roman" w:hAnsi="Times New Roman" w:cs="Times New Roman"/>
          <w:bCs/>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A327D5">
        <w:rPr>
          <w:rFonts w:ascii="Times New Roman" w:eastAsia="Times New Roman" w:hAnsi="Times New Roman" w:cs="Times New Roman"/>
          <w:sz w:val="24"/>
          <w:szCs w:val="24"/>
          <w:lang w:eastAsia="bg-BG"/>
        </w:rPr>
        <w:t xml:space="preserve">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sidR="0086326F">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86326F">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86326F">
        <w:rPr>
          <w:rFonts w:ascii="Times New Roman" w:eastAsia="Times New Roman" w:hAnsi="Times New Roman" w:cs="Times New Roman"/>
          <w:sz w:val="24"/>
          <w:szCs w:val="24"/>
          <w:lang w:eastAsia="bg-BG"/>
        </w:rPr>
        <w:t>финално плащане</w:t>
      </w:r>
      <w:r w:rsidRPr="00A8286C">
        <w:rPr>
          <w:rFonts w:ascii="Times New Roman" w:eastAsia="Times New Roman" w:hAnsi="Times New Roman" w:cs="Times New Roman"/>
          <w:sz w:val="24"/>
          <w:szCs w:val="24"/>
          <w:lang w:eastAsia="bg-BG"/>
        </w:rPr>
        <w:t xml:space="preserve"> по договора, за което Управляващият орган уведомява банката – издател при поискване от страна на бенефициента.</w:t>
      </w:r>
    </w:p>
    <w:p w14:paraId="3BB9B07F" w14:textId="7B77815B" w:rsidR="00980388"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или </w:t>
      </w:r>
    </w:p>
    <w:p w14:paraId="32AA892E" w14:textId="47C4EBF4" w:rsidR="00FE515D" w:rsidRDefault="00FE515D" w:rsidP="00FE515D">
      <w:pPr>
        <w:tabs>
          <w:tab w:val="num" w:pos="-2268"/>
          <w:tab w:val="left" w:pos="1134"/>
        </w:tabs>
        <w:autoSpaceDE w:val="0"/>
        <w:autoSpaceDN w:val="0"/>
        <w:adjustRightInd w:val="0"/>
        <w:spacing w:after="240" w:line="240"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E515D">
        <w:rPr>
          <w:rFonts w:ascii="Times New Roman" w:eastAsia="Times New Roman" w:hAnsi="Times New Roman" w:cs="Times New Roman"/>
          <w:sz w:val="24"/>
          <w:szCs w:val="24"/>
        </w:rPr>
        <w:t>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w:t>
      </w:r>
      <w:r>
        <w:rPr>
          <w:rFonts w:ascii="Times New Roman" w:eastAsia="Times New Roman" w:hAnsi="Times New Roman" w:cs="Times New Roman"/>
          <w:sz w:val="24"/>
          <w:szCs w:val="24"/>
        </w:rPr>
        <w:t xml:space="preserve"> (приложимо само за общини)</w:t>
      </w:r>
    </w:p>
    <w:p w14:paraId="689CDB76" w14:textId="5BEE3897" w:rsidR="00FE515D" w:rsidRPr="00980388" w:rsidRDefault="00FE515D" w:rsidP="00FE515D">
      <w:pPr>
        <w:tabs>
          <w:tab w:val="num" w:pos="-2268"/>
          <w:tab w:val="left" w:pos="1134"/>
        </w:tabs>
        <w:autoSpaceDE w:val="0"/>
        <w:autoSpaceDN w:val="0"/>
        <w:adjustRightInd w:val="0"/>
        <w:spacing w:after="240" w:line="240"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или</w:t>
      </w:r>
    </w:p>
    <w:p w14:paraId="5DB4D0A0" w14:textId="77777777" w:rsidR="00980388" w:rsidRPr="00980388" w:rsidRDefault="00980388" w:rsidP="00980388">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 </w:t>
      </w:r>
    </w:p>
    <w:p w14:paraId="2123367D" w14:textId="0D3A7040" w:rsidR="00980388" w:rsidRPr="00A8286C"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lang w:eastAsia="bg-BG"/>
        </w:rPr>
        <w:t>валидна</w:t>
      </w:r>
      <w:r w:rsidRPr="00980388">
        <w:rPr>
          <w:rFonts w:ascii="Times New Roman" w:eastAsia="Times New Roman" w:hAnsi="Times New Roman" w:cs="Times New Roman"/>
          <w:sz w:val="24"/>
          <w:szCs w:val="24"/>
        </w:rPr>
        <w:t xml:space="preserve">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Бенефициента, но не по-рано от </w:t>
      </w:r>
      <w:r w:rsidR="006130A3">
        <w:rPr>
          <w:rFonts w:ascii="Times New Roman" w:eastAsia="Times New Roman" w:hAnsi="Times New Roman" w:cs="Times New Roman"/>
          <w:sz w:val="24"/>
          <w:szCs w:val="24"/>
        </w:rPr>
        <w:t xml:space="preserve">извършване на финалното плащане </w:t>
      </w:r>
      <w:r w:rsidRPr="00980388">
        <w:rPr>
          <w:rFonts w:ascii="Times New Roman" w:eastAsia="Times New Roman" w:hAnsi="Times New Roman" w:cs="Times New Roman"/>
          <w:sz w:val="24"/>
          <w:szCs w:val="24"/>
        </w:rPr>
        <w:t>по договора, за което Управляващият орган уведомява банката – издател при поискване от страна на бенефициента.</w:t>
      </w:r>
    </w:p>
    <w:p w14:paraId="4E124F8B" w14:textId="2659F0CE"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234B07">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234B07">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234B07">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D553EC4"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EB947C1" w14:textId="77777777" w:rsidR="00842468" w:rsidRPr="00842468" w:rsidRDefault="00842468" w:rsidP="00842468">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842468">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Ако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5A595186"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lastRenderedPageBreak/>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00083473">
        <w:rPr>
          <w:rFonts w:ascii="Times New Roman" w:eastAsia="Times New Roman" w:hAnsi="Times New Roman" w:cs="Times New Roman"/>
          <w:color w:val="000000"/>
          <w:spacing w:val="1"/>
          <w:sz w:val="24"/>
          <w:szCs w:val="24"/>
        </w:rPr>
        <w:t>.</w:t>
      </w:r>
    </w:p>
    <w:p w14:paraId="6ED938AC" w14:textId="2AE85D03"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w:t>
      </w:r>
      <w:r w:rsidR="00B42A1F" w:rsidRPr="00A8286C">
        <w:rPr>
          <w:rFonts w:ascii="Times New Roman" w:eastAsia="Times New Roman" w:hAnsi="Times New Roman" w:cs="Times New Roman"/>
          <w:sz w:val="24"/>
          <w:szCs w:val="24"/>
        </w:rPr>
        <w:t>процедур</w:t>
      </w:r>
      <w:r w:rsidR="00B42A1F">
        <w:rPr>
          <w:rFonts w:ascii="Times New Roman" w:eastAsia="Times New Roman" w:hAnsi="Times New Roman" w:cs="Times New Roman"/>
          <w:sz w:val="24"/>
          <w:szCs w:val="24"/>
        </w:rPr>
        <w:t>и</w:t>
      </w:r>
      <w:r w:rsidR="00B42A1F" w:rsidRPr="00A8286C">
        <w:rPr>
          <w:rFonts w:ascii="Times New Roman" w:eastAsia="Times New Roman" w:hAnsi="Times New Roman" w:cs="Times New Roman"/>
          <w:sz w:val="24"/>
          <w:szCs w:val="24"/>
        </w:rPr>
        <w:t xml:space="preserve"> </w:t>
      </w:r>
      <w:r w:rsidR="00B42A1F">
        <w:rPr>
          <w:rFonts w:ascii="Times New Roman" w:hAnsi="Times New Roman" w:cs="Times New Roman"/>
          <w:bCs/>
          <w:sz w:val="24"/>
          <w:szCs w:val="24"/>
        </w:rPr>
        <w:t>по ВОМР с финансовата подкрепа на ОП РЧР 2014-2020</w:t>
      </w:r>
      <w:r w:rsidR="00083473">
        <w:rPr>
          <w:rFonts w:ascii="Times New Roman" w:eastAsia="Times New Roman" w:hAnsi="Times New Roman" w:cs="Times New Roman"/>
          <w:color w:val="000000"/>
          <w:spacing w:val="1"/>
          <w:sz w:val="24"/>
          <w:szCs w:val="24"/>
        </w:rPr>
        <w:t>.</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4841A523"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21CF8171"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234B07">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234B07">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234B07">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3EBD97B8" w14:textId="5677AF21" w:rsidR="00A8286C" w:rsidRPr="006A408A" w:rsidRDefault="00A8286C" w:rsidP="00083473">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C33D97D"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r w:rsidR="00FA3D36">
        <w:rPr>
          <w:rFonts w:ascii="Times New Roman" w:eastAsia="Times New Roman" w:hAnsi="Times New Roman" w:cs="Times New Roman"/>
          <w:sz w:val="24"/>
          <w:szCs w:val="24"/>
        </w:rPr>
        <w:t xml:space="preserve"> 2014-2020</w:t>
      </w:r>
    </w:p>
    <w:p w14:paraId="3F587357" w14:textId="2DE33E9D"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00A209B7">
        <w:rPr>
          <w:rFonts w:ascii="Times New Roman" w:eastAsia="Times New Roman" w:hAnsi="Times New Roman" w:cs="Times New Roman"/>
          <w:sz w:val="24"/>
          <w:szCs w:val="24"/>
          <w:lang w:eastAsia="fr-FR"/>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38471B7D" w14:textId="5319EAEE" w:rsidR="00AA26F8"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7FFABC6F" w14:textId="77777777" w:rsidR="001467C6" w:rsidRPr="00083473" w:rsidRDefault="00AA26F8" w:rsidP="00B94C19">
      <w:pPr>
        <w:spacing w:after="24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rPr>
        <w:t>3.20.</w:t>
      </w:r>
      <w:r w:rsidRPr="00083473">
        <w:rPr>
          <w:rFonts w:ascii="Times New Roman" w:eastAsia="Times New Roman" w:hAnsi="Times New Roman" w:cs="Times New Roman"/>
          <w:sz w:val="24"/>
          <w:szCs w:val="24"/>
        </w:rPr>
        <w:t xml:space="preserve">1 </w:t>
      </w:r>
      <w:r w:rsidRPr="00083473">
        <w:rPr>
          <w:rFonts w:ascii="Times New Roman" w:hAnsi="Times New Roman" w:cs="Times New Roman"/>
          <w:sz w:val="24"/>
          <w:szCs w:val="24"/>
        </w:rPr>
        <w:t>С цел гарантиране на устойчивост, Бенефициентът се задължава да запази ……</w:t>
      </w:r>
      <w:r w:rsidR="001467C6" w:rsidRPr="00083473">
        <w:rPr>
          <w:rFonts w:ascii="Times New Roman" w:hAnsi="Times New Roman" w:cs="Times New Roman"/>
          <w:sz w:val="24"/>
          <w:szCs w:val="24"/>
        </w:rPr>
        <w:t>….</w:t>
      </w:r>
      <w:r w:rsidRPr="00083473">
        <w:rPr>
          <w:rFonts w:ascii="Times New Roman" w:hAnsi="Times New Roman" w:cs="Times New Roman"/>
          <w:sz w:val="24"/>
          <w:szCs w:val="24"/>
        </w:rPr>
        <w:t xml:space="preserve"> (записва се конкретен брой, </w:t>
      </w:r>
      <w:r w:rsidR="001467C6" w:rsidRPr="00083473">
        <w:rPr>
          <w:rFonts w:ascii="Times New Roman" w:hAnsi="Times New Roman" w:cs="Times New Roman"/>
          <w:sz w:val="24"/>
          <w:szCs w:val="24"/>
        </w:rPr>
        <w:t>ако в резултат от дейностите по проекта се предвижда разкриването на нови работни места, които да бъдат заети от включени в проекта представители на целевите групи</w:t>
      </w:r>
      <w:r w:rsidRPr="00083473">
        <w:rPr>
          <w:rFonts w:ascii="Times New Roman" w:hAnsi="Times New Roman" w:cs="Times New Roman"/>
          <w:sz w:val="24"/>
          <w:szCs w:val="24"/>
        </w:rPr>
        <w:t xml:space="preserve">) работни места за период от </w:t>
      </w:r>
      <w:r w:rsidR="001467C6" w:rsidRPr="00083473">
        <w:rPr>
          <w:rFonts w:ascii="Times New Roman" w:hAnsi="Times New Roman" w:cs="Times New Roman"/>
          <w:sz w:val="24"/>
          <w:szCs w:val="24"/>
        </w:rPr>
        <w:t>минимум 3 месеца след приключване на проектните дейности</w:t>
      </w:r>
      <w:r w:rsidRPr="00083473">
        <w:rPr>
          <w:rFonts w:ascii="Times New Roman" w:hAnsi="Times New Roman" w:cs="Times New Roman"/>
          <w:sz w:val="24"/>
          <w:szCs w:val="24"/>
        </w:rPr>
        <w:t>.</w:t>
      </w:r>
    </w:p>
    <w:p w14:paraId="1BFB1533" w14:textId="0FBC868D" w:rsidR="00AA26F8" w:rsidRPr="00083473" w:rsidRDefault="00AA26F8" w:rsidP="004E5F5D">
      <w:pPr>
        <w:spacing w:after="240" w:line="240" w:lineRule="auto"/>
        <w:ind w:left="567"/>
        <w:jc w:val="both"/>
        <w:rPr>
          <w:rFonts w:ascii="Times New Roman" w:hAnsi="Times New Roman" w:cs="Times New Roman"/>
          <w:sz w:val="24"/>
          <w:szCs w:val="24"/>
        </w:rPr>
      </w:pPr>
      <w:r w:rsidRPr="00083473">
        <w:rPr>
          <w:rFonts w:ascii="Times New Roman" w:hAnsi="Times New Roman" w:cs="Times New Roman"/>
          <w:sz w:val="24"/>
          <w:szCs w:val="24"/>
        </w:rPr>
        <w:t>В случай на неспазване на изискването УО ще наложи финансова корекция върху стойността на верифицираните разходи по договора, пропорционално по отношение на броя на работните места и на времето на неизпълнение.</w:t>
      </w:r>
    </w:p>
    <w:p w14:paraId="1E40AF3D" w14:textId="77777777" w:rsidR="00237EE7"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C34A8">
        <w:rPr>
          <w:rFonts w:ascii="Times New Roman" w:eastAsia="Times New Roman" w:hAnsi="Times New Roman" w:cs="Times New Roman"/>
          <w:sz w:val="24"/>
          <w:szCs w:val="24"/>
          <w:lang w:val="en-US"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Pr>
          <w:rFonts w:ascii="Times New Roman" w:eastAsia="Times New Roman" w:hAnsi="Times New Roman" w:cs="Times New Roman"/>
          <w:sz w:val="24"/>
          <w:szCs w:val="24"/>
          <w:lang w:val="en-US"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7B6C4F7" w14:textId="01E5C69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w:t>
      </w:r>
      <w:r w:rsidR="00B42A1F" w:rsidRPr="00B42A1F">
        <w:rPr>
          <w:rFonts w:ascii="Times New Roman" w:eastAsia="Times New Roman" w:hAnsi="Times New Roman" w:cs="Times New Roman"/>
          <w:sz w:val="24"/>
          <w:szCs w:val="24"/>
          <w:lang w:eastAsia="en-GB"/>
        </w:rPr>
        <w:t xml:space="preserve">процедури </w:t>
      </w:r>
      <w:r w:rsidR="00B42A1F" w:rsidRPr="00B42A1F">
        <w:rPr>
          <w:rFonts w:ascii="Times New Roman" w:eastAsia="Times New Roman" w:hAnsi="Times New Roman" w:cs="Times New Roman"/>
          <w:bCs/>
          <w:sz w:val="24"/>
          <w:szCs w:val="24"/>
          <w:lang w:eastAsia="en-GB"/>
        </w:rPr>
        <w:t>по ВОМР с финансовата подкрепа на ОП РЧР 2014-2020</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10BE59" w14:textId="26A8D196" w:rsidR="00F43497" w:rsidRPr="00415C21"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 xml:space="preserve">.а.МИГ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4E5ED1F0"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б.</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4F73B1" w:rsidRDefault="00415C21" w:rsidP="004F73B1">
      <w:pPr>
        <w:ind w:firstLine="708"/>
        <w:jc w:val="both"/>
        <w:textAlignment w:val="center"/>
        <w:rPr>
          <w:rFonts w:ascii="Times New Roman" w:hAnsi="Times New Roman"/>
          <w:sz w:val="24"/>
          <w:szCs w:val="24"/>
          <w:lang w:val="en"/>
        </w:rPr>
      </w:pPr>
      <w:r w:rsidRPr="004F73B1">
        <w:rPr>
          <w:rFonts w:ascii="Times New Roman" w:hAnsi="Times New Roman"/>
          <w:sz w:val="24"/>
          <w:szCs w:val="24"/>
        </w:rPr>
        <w:lastRenderedPageBreak/>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F73B1">
        <w:rPr>
          <w:rFonts w:ascii="Times New Roman" w:hAnsi="Times New Roman"/>
          <w:sz w:val="24"/>
          <w:szCs w:val="24"/>
          <w:lang w:val="en"/>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C4AAFFA"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C34F33">
        <w:rPr>
          <w:rFonts w:ascii="Times New Roman" w:eastAsia="Times New Roman" w:hAnsi="Times New Roman" w:cs="Times New Roman"/>
          <w:sz w:val="24"/>
          <w:szCs w:val="24"/>
          <w:lang w:eastAsia="fr-FR"/>
        </w:rPr>
        <w:t>/МИРГ</w:t>
      </w:r>
      <w:r w:rsidR="00C34F33">
        <w:rPr>
          <w:rFonts w:ascii="Times New Roman" w:eastAsia="Times New Roman" w:hAnsi="Times New Roman" w:cs="Times New Roman"/>
          <w:sz w:val="24"/>
          <w:szCs w:val="24"/>
          <w:lang w:eastAsia="en-GB"/>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4C6F8393" w14:textId="1B458A24" w:rsidR="009F1D5F" w:rsidRDefault="00A516D9" w:rsidP="00111477">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9F1D5F" w:rsidRPr="009F1D5F">
        <w:rPr>
          <w:rFonts w:ascii="Times New Roman" w:eastAsia="Times New Roman" w:hAnsi="Times New Roman" w:cs="Times New Roman"/>
          <w:sz w:val="24"/>
          <w:szCs w:val="24"/>
          <w:lang w:eastAsia="en-GB"/>
        </w:rPr>
        <w:t>Бенефициентът не предприема каквито и да са дейности, които могат да го поставят в хипотеза на конфликт на интереси по смисъла на чл. 61 от Регламент</w:t>
      </w:r>
      <w:r w:rsidR="00D12FC4">
        <w:rPr>
          <w:rFonts w:ascii="Times New Roman" w:eastAsia="Times New Roman" w:hAnsi="Times New Roman" w:cs="Times New Roman"/>
          <w:sz w:val="24"/>
          <w:szCs w:val="24"/>
          <w:lang w:eastAsia="en-GB"/>
        </w:rPr>
        <w:t xml:space="preserve"> (ЕС, Евратом)</w:t>
      </w:r>
      <w:r w:rsidR="009F1D5F" w:rsidRPr="009F1D5F">
        <w:rPr>
          <w:rFonts w:ascii="Times New Roman" w:eastAsia="Times New Roman" w:hAnsi="Times New Roman" w:cs="Times New Roman"/>
          <w:sz w:val="24"/>
          <w:szCs w:val="24"/>
          <w:lang w:eastAsia="en-GB"/>
        </w:rPr>
        <w:t xml:space="preserve"> 2018</w:t>
      </w:r>
      <w:r w:rsidR="00D12FC4">
        <w:rPr>
          <w:rFonts w:ascii="Times New Roman" w:eastAsia="Times New Roman" w:hAnsi="Times New Roman" w:cs="Times New Roman"/>
          <w:sz w:val="24"/>
          <w:szCs w:val="24"/>
          <w:lang w:eastAsia="en-GB"/>
        </w:rPr>
        <w:t>/1046</w:t>
      </w:r>
      <w:r w:rsidR="009F1D5F" w:rsidRPr="009F1D5F">
        <w:rPr>
          <w:rFonts w:ascii="Times New Roman" w:eastAsia="Times New Roman" w:hAnsi="Times New Roman" w:cs="Times New Roman"/>
          <w:sz w:val="24"/>
          <w:szCs w:val="24"/>
          <w:lang w:eastAsia="en-GB"/>
        </w:rPr>
        <w:t xml:space="preserve">г. </w:t>
      </w:r>
      <w:r w:rsidR="00D12FC4">
        <w:rPr>
          <w:rFonts w:ascii="Times New Roman" w:eastAsia="Times New Roman" w:hAnsi="Times New Roman" w:cs="Times New Roman"/>
          <w:sz w:val="24"/>
          <w:szCs w:val="24"/>
          <w:lang w:eastAsia="en-GB"/>
        </w:rPr>
        <w:t>на ЕП и на Съвета от 18 юли 2018 годин</w:t>
      </w:r>
      <w:r w:rsidR="00827CA6">
        <w:rPr>
          <w:rFonts w:ascii="Times New Roman" w:eastAsia="Times New Roman" w:hAnsi="Times New Roman" w:cs="Times New Roman"/>
          <w:sz w:val="24"/>
          <w:szCs w:val="24"/>
          <w:lang w:eastAsia="en-GB"/>
        </w:rPr>
        <w:t xml:space="preserve">а за финансовите правила, приложими за общия бюджет на Съюза, за изменение на регламенти (ЕС) № 1296/2013, (ЕС) № 1301/2013, (ЕС) № 1303/2013, </w:t>
      </w:r>
      <w:r w:rsidR="00827CA6" w:rsidRPr="009F1D5F">
        <w:rPr>
          <w:rFonts w:ascii="Times New Roman" w:eastAsia="Times New Roman" w:hAnsi="Times New Roman" w:cs="Times New Roman"/>
          <w:sz w:val="24"/>
          <w:szCs w:val="24"/>
          <w:lang w:eastAsia="en-GB"/>
        </w:rPr>
        <w:t>(ЕС) № 1304/2013, (ЕС) № 1309/2013, (ЕС) № 1316/2013, (ЕС) № 223/2014 и (ЕС) № 283/2014 и на Решение № 541/2014/ЕС и за отмяна на Регламент (ЕС, Евратом) № 966/2012</w:t>
      </w:r>
      <w:r w:rsidR="00827CA6">
        <w:rPr>
          <w:rFonts w:ascii="Times New Roman" w:eastAsia="Times New Roman" w:hAnsi="Times New Roman" w:cs="Times New Roman"/>
          <w:sz w:val="24"/>
          <w:szCs w:val="24"/>
          <w:lang w:eastAsia="en-GB"/>
        </w:rPr>
        <w:t xml:space="preserve"> </w:t>
      </w:r>
      <w:r w:rsidR="009F1D5F" w:rsidRPr="009F1D5F">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61 от</w:t>
      </w:r>
      <w:r w:rsidR="00827CA6">
        <w:rPr>
          <w:rFonts w:ascii="Times New Roman" w:eastAsia="Times New Roman" w:hAnsi="Times New Roman" w:cs="Times New Roman"/>
          <w:sz w:val="24"/>
          <w:szCs w:val="24"/>
          <w:lang w:eastAsia="en-GB"/>
        </w:rPr>
        <w:t xml:space="preserve"> </w:t>
      </w:r>
      <w:r w:rsidR="009F1D5F" w:rsidRPr="009F1D5F">
        <w:rPr>
          <w:rFonts w:ascii="Times New Roman" w:eastAsia="Times New Roman" w:hAnsi="Times New Roman" w:cs="Times New Roman"/>
          <w:sz w:val="24"/>
          <w:szCs w:val="24"/>
          <w:lang w:eastAsia="en-GB"/>
        </w:rPr>
        <w:t>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80B263" w14:textId="77777777" w:rsidR="00A516D9" w:rsidRPr="00A516D9" w:rsidRDefault="00A516D9" w:rsidP="00111477">
      <w:pPr>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lastRenderedPageBreak/>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6959A6B" w14:textId="77777777" w:rsidR="009F1D5F" w:rsidRDefault="009F1D5F"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9F1D5F">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 и Европейската комисия спазват изискванията за защита на личните данни съобразно разпоредбите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567F3410"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52655D">
        <w:rPr>
          <w:rFonts w:ascii="Times New Roman" w:eastAsia="Times New Roman" w:hAnsi="Times New Roman" w:cs="Times New Roman"/>
          <w:sz w:val="24"/>
          <w:szCs w:val="24"/>
          <w:lang w:eastAsia="en-GB"/>
        </w:rPr>
        <w:t xml:space="preserve">,  </w:t>
      </w:r>
      <w:r w:rsidR="0052655D" w:rsidRPr="008B0C3C">
        <w:rPr>
          <w:rFonts w:ascii="Times New Roman" w:eastAsia="Times New Roman" w:hAnsi="Times New Roman" w:cs="Times New Roman"/>
          <w:sz w:val="24"/>
          <w:szCs w:val="24"/>
          <w:lang w:eastAsia="en-GB"/>
        </w:rPr>
        <w:t xml:space="preserve">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w:t>
      </w:r>
      <w:r w:rsidR="0052655D" w:rsidRPr="008B0C3C">
        <w:rPr>
          <w:rFonts w:ascii="Times New Roman" w:eastAsia="Times New Roman" w:hAnsi="Times New Roman" w:cs="Times New Roman"/>
          <w:sz w:val="24"/>
          <w:szCs w:val="24"/>
          <w:lang w:eastAsia="en-GB"/>
        </w:rPr>
        <w:lastRenderedPageBreak/>
        <w:t>283/2014 и на Решение № 541/2014/ЕС и за отмяна на Регламент (ЕС, Евратом) № 966/2012 на Ев</w:t>
      </w:r>
      <w:r w:rsidR="0052655D">
        <w:rPr>
          <w:rFonts w:ascii="Times New Roman" w:eastAsia="Times New Roman" w:hAnsi="Times New Roman" w:cs="Times New Roman"/>
          <w:sz w:val="24"/>
          <w:szCs w:val="24"/>
          <w:lang w:eastAsia="en-GB"/>
        </w:rPr>
        <w:t>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en-US" w:eastAsia="en-GB"/>
        </w:rPr>
        <w:t xml:space="preserve">3.40.1 </w:t>
      </w:r>
      <w:r w:rsidRPr="00A209B7">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FA3D36">
        <w:rPr>
          <w:rFonts w:ascii="Times New Roman" w:eastAsia="Times New Roman" w:hAnsi="Times New Roman" w:cs="Times New Roman"/>
          <w:sz w:val="24"/>
          <w:szCs w:val="24"/>
          <w:lang w:eastAsia="en-GB"/>
        </w:rPr>
        <w:tab/>
        <w:t xml:space="preserve">При липса на задължителните </w:t>
      </w:r>
      <w:r w:rsidRPr="00A209B7">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sidRPr="00FA3D36">
        <w:rPr>
          <w:rFonts w:ascii="Times New Roman" w:eastAsia="Times New Roman" w:hAnsi="Times New Roman" w:cs="Times New Roman"/>
          <w:sz w:val="24"/>
          <w:szCs w:val="24"/>
          <w:lang w:eastAsia="en-GB"/>
        </w:rPr>
        <w:t xml:space="preserve"> </w:t>
      </w:r>
      <w:r w:rsidRPr="00A209B7">
        <w:rPr>
          <w:rFonts w:ascii="Times New Roman" w:eastAsia="Times New Roman" w:hAnsi="Times New Roman" w:cs="Times New Roman"/>
          <w:sz w:val="24"/>
          <w:szCs w:val="24"/>
          <w:lang w:eastAsia="en-GB"/>
        </w:rPr>
        <w:t>2014-2020 г.</w:t>
      </w:r>
      <w:r w:rsidRPr="00FA3D36">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770FA"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4C2CB1"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771E16B0" w:rsidR="00A832A9" w:rsidRPr="00FF58FC" w:rsidRDefault="00241A29" w:rsidP="00FF58FC">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241A29">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sidR="00FF58FC" w:rsidRPr="00FF58FC">
        <w:rPr>
          <w:rFonts w:ascii="Times New Roman" w:eastAsia="Times New Roman" w:hAnsi="Times New Roman" w:cs="Times New Roman"/>
          <w:sz w:val="24"/>
          <w:szCs w:val="24"/>
          <w:lang w:eastAsia="en-GB"/>
        </w:rPr>
        <w:t>.</w:t>
      </w: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w:t>
      </w:r>
      <w:r w:rsidRPr="00A516D9">
        <w:rPr>
          <w:rFonts w:ascii="Times New Roman" w:eastAsia="Times New Roman" w:hAnsi="Times New Roman" w:cs="Times New Roman"/>
          <w:sz w:val="24"/>
          <w:szCs w:val="24"/>
          <w:lang w:eastAsia="en-GB"/>
        </w:rPr>
        <w:lastRenderedPageBreak/>
        <w:t xml:space="preserve">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5EA5780F"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466689A" w14:textId="77777777" w:rsidR="00B6263F"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w:t>
      </w:r>
      <w:r w:rsidRPr="00A516D9">
        <w:rPr>
          <w:rFonts w:ascii="Times New Roman" w:eastAsia="Times New Roman" w:hAnsi="Times New Roman" w:cs="Times New Roman"/>
          <w:sz w:val="24"/>
          <w:szCs w:val="24"/>
          <w:lang w:eastAsia="en-GB"/>
        </w:rPr>
        <w:lastRenderedPageBreak/>
        <w:t xml:space="preserve">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B6263F" w:rsidRPr="00B6263F">
        <w:t xml:space="preserve"> </w:t>
      </w:r>
    </w:p>
    <w:p w14:paraId="5F1E921D" w14:textId="27500299" w:rsidR="00A516D9" w:rsidRDefault="00B6263F"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B6263F">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предвидени в член 3.33, отговарят на тези в счетоводната система </w:t>
      </w:r>
      <w:r w:rsidRPr="00A516D9">
        <w:rPr>
          <w:rFonts w:ascii="Times New Roman" w:eastAsia="Times New Roman" w:hAnsi="Times New Roman" w:cs="Times New Roman"/>
          <w:sz w:val="24"/>
          <w:szCs w:val="24"/>
          <w:lang w:eastAsia="en-GB"/>
        </w:rPr>
        <w:lastRenderedPageBreak/>
        <w:t>и документация и са налични до изтичане на сроковете за съхранение на документацията.</w:t>
      </w:r>
      <w:bookmarkStart w:id="18" w:name="_Ref43882704"/>
    </w:p>
    <w:p w14:paraId="6E525845" w14:textId="3F1C263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52655D">
        <w:rPr>
          <w:rFonts w:ascii="Times New Roman" w:eastAsia="Times New Roman" w:hAnsi="Times New Roman" w:cs="Times New Roman"/>
          <w:sz w:val="24"/>
          <w:szCs w:val="24"/>
          <w:lang w:eastAsia="en-GB"/>
        </w:rPr>
        <w:t xml:space="preserve">, </w:t>
      </w:r>
      <w:r w:rsidR="0052655D"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52655D">
        <w:rPr>
          <w:rFonts w:ascii="Times New Roman" w:eastAsia="Times New Roman" w:hAnsi="Times New Roman" w:cs="Times New Roman"/>
          <w:sz w:val="24"/>
          <w:szCs w:val="24"/>
          <w:lang w:eastAsia="en-GB"/>
        </w:rPr>
        <w:t>.</w:t>
      </w: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Pr="00A516D9">
        <w:rPr>
          <w:rFonts w:ascii="Times New Roman" w:eastAsia="Times New Roman" w:hAnsi="Times New Roman" w:cs="Times New Roman"/>
          <w:sz w:val="24"/>
          <w:szCs w:val="24"/>
          <w:lang w:eastAsia="en-GB"/>
        </w:rPr>
        <w:lastRenderedPageBreak/>
        <w:t>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761543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52655D">
        <w:rPr>
          <w:rFonts w:ascii="Times New Roman" w:eastAsia="Times New Roman" w:hAnsi="Times New Roman" w:cs="Times New Roman"/>
          <w:sz w:val="24"/>
          <w:szCs w:val="24"/>
          <w:lang w:eastAsia="en-GB"/>
        </w:rPr>
        <w:t xml:space="preserve">, </w:t>
      </w:r>
      <w:r w:rsidR="0052655D"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52655D">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3CEB8EE5"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881369">
        <w:rPr>
          <w:rFonts w:ascii="Times New Roman" w:eastAsia="Times New Roman" w:hAnsi="Times New Roman" w:cs="Times New Roman"/>
          <w:sz w:val="24"/>
          <w:szCs w:val="24"/>
          <w:lang w:val="en-US" w:eastAsia="en-GB"/>
        </w:rPr>
        <w:t xml:space="preserve"> </w:t>
      </w:r>
      <w:r w:rsidR="00881369">
        <w:rPr>
          <w:rFonts w:ascii="Times New Roman" w:eastAsia="Times New Roman" w:hAnsi="Times New Roman" w:cs="Times New Roman"/>
          <w:sz w:val="24"/>
          <w:szCs w:val="24"/>
          <w:lang w:eastAsia="en-GB"/>
        </w:rPr>
        <w:t>и МИГ са длъжни</w:t>
      </w:r>
      <w:r w:rsidRPr="00A516D9">
        <w:rPr>
          <w:rFonts w:ascii="Times New Roman" w:eastAsia="Times New Roman" w:hAnsi="Times New Roman" w:cs="Times New Roman"/>
          <w:sz w:val="24"/>
          <w:szCs w:val="24"/>
          <w:lang w:eastAsia="en-GB"/>
        </w:rPr>
        <w:t xml:space="preserve"> да документира</w:t>
      </w:r>
      <w:r w:rsidR="0088136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88136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881369">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881369">
        <w:rPr>
          <w:rFonts w:ascii="Times New Roman" w:eastAsia="Times New Roman" w:hAnsi="Times New Roman" w:cs="Times New Roman"/>
          <w:sz w:val="24"/>
          <w:szCs w:val="24"/>
          <w:lang w:eastAsia="en-GB"/>
        </w:rPr>
        <w:t>2.</w:t>
      </w:r>
      <w:r w:rsidR="00A832A9" w:rsidRPr="0088136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DA24E5A" w14:textId="640D2D81"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77777777" w:rsidR="00D33F1F" w:rsidRDefault="00821E5D" w:rsidP="00B94C19">
      <w:pPr>
        <w:spacing w:before="80" w:after="360" w:line="240" w:lineRule="auto"/>
        <w:jc w:val="both"/>
        <w:rPr>
          <w:rFonts w:ascii="Times New Roman" w:eastAsia="Times New Roman" w:hAnsi="Times New Roman" w:cs="Times New Roman"/>
          <w:i/>
          <w:sz w:val="24"/>
          <w:szCs w:val="24"/>
          <w:lang w:eastAsia="fr-FR"/>
        </w:rPr>
      </w:pPr>
      <w:r w:rsidRPr="00EF440B">
        <w:rPr>
          <w:rFonts w:ascii="Times New Roman" w:eastAsia="Times New Roman" w:hAnsi="Times New Roman" w:cs="Times New Roman"/>
          <w:i/>
          <w:sz w:val="24"/>
          <w:szCs w:val="24"/>
          <w:lang w:eastAsia="fr-FR"/>
        </w:rPr>
        <w:t>(</w:t>
      </w:r>
      <w:r w:rsidR="00D76039" w:rsidRPr="00EF440B">
        <w:rPr>
          <w:rFonts w:ascii="Times New Roman" w:eastAsia="Times New Roman" w:hAnsi="Times New Roman" w:cs="Times New Roman"/>
          <w:i/>
          <w:sz w:val="24"/>
          <w:szCs w:val="24"/>
          <w:lang w:eastAsia="fr-FR"/>
        </w:rPr>
        <w:t>Информацията се попълва, когато е приложимо в</w:t>
      </w:r>
      <w:r w:rsidR="00214D8C" w:rsidRPr="00EF440B">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Eвропейските структурни и инвестиционни фондове</w:t>
      </w:r>
      <w:r w:rsidRPr="00EF440B">
        <w:rPr>
          <w:rFonts w:ascii="Times New Roman" w:eastAsia="Times New Roman" w:hAnsi="Times New Roman" w:cs="Times New Roman"/>
          <w:i/>
          <w:sz w:val="24"/>
          <w:szCs w:val="24"/>
          <w:lang w:eastAsia="fr-FR"/>
        </w:rPr>
        <w:t>)</w:t>
      </w:r>
    </w:p>
    <w:p w14:paraId="04B7B07C" w14:textId="72637E4B"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r w:rsidR="008C5137">
        <w:rPr>
          <w:rFonts w:ascii="Times New Roman" w:eastAsia="Times New Roman" w:hAnsi="Times New Roman" w:cs="Times New Roman"/>
          <w:b/>
          <w:sz w:val="24"/>
          <w:szCs w:val="24"/>
        </w:rPr>
        <w:t xml:space="preserve">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lastRenderedPageBreak/>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77777777" w:rsidR="002F0AAE" w:rsidRPr="004F73B1"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DA2689F"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5.2 Бенефициентът/партньорът/те при кандидатстване за друго публично финансиране следва да има предвид, че:</w:t>
      </w:r>
    </w:p>
    <w:p w14:paraId="22F873E3" w14:textId="2396D87C" w:rsid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p>
    <w:p w14:paraId="2F461766"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19068DEF" w14:textId="771DBB60"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 xml:space="preserve">в) </w:t>
      </w:r>
      <w:r w:rsidR="00225117" w:rsidRPr="00225117">
        <w:rPr>
          <w:rFonts w:ascii="Times New Roman" w:eastAsia="Times New Roman" w:hAnsi="Times New Roman" w:cs="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FBC265" w14:textId="77777777" w:rsidR="00881369" w:rsidRDefault="00881369" w:rsidP="00B94C19">
      <w:pPr>
        <w:spacing w:before="80" w:after="80" w:line="240" w:lineRule="auto"/>
        <w:jc w:val="both"/>
        <w:rPr>
          <w:rFonts w:ascii="Times New Roman" w:eastAsia="Times New Roman" w:hAnsi="Times New Roman" w:cs="Times New Roman"/>
          <w:b/>
          <w:sz w:val="24"/>
          <w:szCs w:val="24"/>
          <w:lang w:eastAsia="fr-FR"/>
        </w:rPr>
      </w:pPr>
    </w:p>
    <w:p w14:paraId="180AD758" w14:textId="567315A6" w:rsidR="006C01A7"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181265C9" w14:textId="77777777" w:rsidR="003636B4" w:rsidRPr="00B94C19" w:rsidRDefault="003636B4" w:rsidP="00B94C19">
      <w:pPr>
        <w:spacing w:before="80" w:after="80" w:line="240" w:lineRule="auto"/>
        <w:jc w:val="both"/>
        <w:rPr>
          <w:rFonts w:ascii="Times New Roman" w:eastAsia="Times New Roman" w:hAnsi="Times New Roman" w:cs="Times New Roman"/>
          <w:b/>
          <w:sz w:val="24"/>
          <w:szCs w:val="24"/>
          <w:lang w:eastAsia="fr-FR"/>
        </w:rPr>
      </w:pP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2E68E0BE" w14:textId="5426D5B3" w:rsidR="00487A75" w:rsidRDefault="00960D2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C13BAC">
        <w:rPr>
          <w:rFonts w:ascii="Times New Roman" w:eastAsia="Times New Roman" w:hAnsi="Times New Roman" w:cs="Times New Roman"/>
          <w:sz w:val="24"/>
          <w:szCs w:val="24"/>
        </w:rPr>
        <w:t>.</w:t>
      </w:r>
    </w:p>
    <w:p w14:paraId="70E11EB9" w14:textId="5762CFDB" w:rsidR="00FF58FC" w:rsidRDefault="00FF58F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DA72FE3" w14:textId="77777777" w:rsidR="00C13BAC" w:rsidRPr="0017531C" w:rsidRDefault="00C13BAC" w:rsidP="00C13BAC">
      <w:pPr>
        <w:spacing w:after="0" w:line="240" w:lineRule="auto"/>
        <w:ind w:left="567"/>
        <w:jc w:val="both"/>
        <w:rPr>
          <w:rFonts w:ascii="Times New Roman" w:eastAsia="Times New Roman" w:hAnsi="Times New Roman" w:cs="Times New Roman"/>
          <w:sz w:val="24"/>
          <w:szCs w:val="24"/>
        </w:rPr>
      </w:pPr>
    </w:p>
    <w:p w14:paraId="1D99AFF4" w14:textId="77777777" w:rsidR="003636B4" w:rsidRDefault="003636B4" w:rsidP="00B0143B">
      <w:pPr>
        <w:spacing w:after="120" w:line="240" w:lineRule="auto"/>
        <w:jc w:val="both"/>
        <w:rPr>
          <w:rFonts w:ascii="Times New Roman" w:eastAsia="Times New Roman" w:hAnsi="Times New Roman" w:cs="Times New Roman"/>
          <w:b/>
          <w:sz w:val="24"/>
          <w:szCs w:val="24"/>
        </w:rPr>
      </w:pPr>
    </w:p>
    <w:p w14:paraId="23D7D64B" w14:textId="7D32B6BF" w:rsidR="00B0143B" w:rsidRPr="00B0143B" w:rsidRDefault="00B0143B" w:rsidP="00B0143B">
      <w:pPr>
        <w:spacing w:after="120" w:line="240" w:lineRule="auto"/>
        <w:jc w:val="both"/>
        <w:rPr>
          <w:rFonts w:ascii="Times New Roman" w:eastAsia="Times New Roman" w:hAnsi="Times New Roman" w:cs="Times New Roman"/>
          <w:b/>
          <w:sz w:val="24"/>
          <w:szCs w:val="24"/>
        </w:rPr>
      </w:pPr>
      <w:r w:rsidRPr="00B0143B">
        <w:rPr>
          <w:rFonts w:ascii="Times New Roman" w:eastAsia="Times New Roman" w:hAnsi="Times New Roman" w:cs="Times New Roman"/>
          <w:b/>
          <w:sz w:val="24"/>
          <w:szCs w:val="24"/>
        </w:rPr>
        <w:t>7. Допълнителни разпоредби:</w:t>
      </w:r>
    </w:p>
    <w:p w14:paraId="68376B56" w14:textId="6BA54A88" w:rsidR="00B0143B" w:rsidRDefault="00B0143B" w:rsidP="00B0143B">
      <w:pPr>
        <w:spacing w:after="360" w:line="240" w:lineRule="auto"/>
        <w:jc w:val="both"/>
        <w:rPr>
          <w:rFonts w:ascii="Times New Roman" w:eastAsia="Times New Roman" w:hAnsi="Times New Roman" w:cs="Times New Roman"/>
          <w:sz w:val="24"/>
          <w:szCs w:val="24"/>
        </w:rPr>
      </w:pPr>
      <w:r w:rsidRPr="00B0143B">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0882AE38" w14:textId="1DF18BD5"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364F6BDA" w:rsidR="00510841" w:rsidRPr="004F73B1" w:rsidRDefault="00510841" w:rsidP="004F73B1">
      <w:pPr>
        <w:rPr>
          <w:rFonts w:ascii="Times New Roman" w:eastAsia="Times New Roman" w:hAnsi="Times New Roman" w:cs="Times New Roman"/>
          <w:sz w:val="24"/>
          <w:szCs w:val="24"/>
        </w:rPr>
      </w:pPr>
      <w:r w:rsidRPr="0005485E">
        <w:rPr>
          <w:rFonts w:ascii="Times New Roman" w:eastAsia="Times New Roman" w:hAnsi="Times New Roman" w:cs="Times New Roman"/>
          <w:sz w:val="24"/>
          <w:szCs w:val="24"/>
        </w:rPr>
        <w:t xml:space="preserve">Договорът </w:t>
      </w:r>
      <w:r w:rsidRPr="00A209B7">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sidRPr="0005485E">
        <w:rPr>
          <w:rFonts w:ascii="Times New Roman" w:eastAsia="Times New Roman" w:hAnsi="Times New Roman" w:cs="Times New Roman"/>
          <w:sz w:val="24"/>
          <w:szCs w:val="24"/>
        </w:rPr>
        <w:t>,</w:t>
      </w:r>
      <w:r w:rsidRPr="00A209B7">
        <w:rPr>
          <w:rFonts w:ascii="Times New Roman" w:eastAsia="Times New Roman" w:hAnsi="Times New Roman" w:cs="Times New Roman"/>
          <w:sz w:val="24"/>
          <w:szCs w:val="24"/>
        </w:rPr>
        <w:t xml:space="preserve"> че </w:t>
      </w:r>
      <w:r w:rsidRPr="0005485E">
        <w:rPr>
          <w:rFonts w:ascii="Times New Roman" w:eastAsia="Times New Roman" w:hAnsi="Times New Roman" w:cs="Times New Roman"/>
          <w:sz w:val="24"/>
          <w:szCs w:val="24"/>
        </w:rPr>
        <w:t xml:space="preserve">същият </w:t>
      </w:r>
      <w:r w:rsidRPr="00A209B7">
        <w:rPr>
          <w:rFonts w:ascii="Times New Roman" w:eastAsia="Times New Roman" w:hAnsi="Times New Roman" w:cs="Times New Roman"/>
          <w:sz w:val="24"/>
          <w:szCs w:val="24"/>
        </w:rPr>
        <w:t>е оспорен – от влизане в сила на съдебния акт</w:t>
      </w:r>
      <w:r w:rsidRPr="00510841">
        <w:rPr>
          <w:rFonts w:ascii="Times New Roman" w:eastAsia="Times New Roman" w:hAnsi="Times New Roman" w:cs="Times New Roman"/>
          <w:sz w:val="24"/>
          <w:szCs w:val="24"/>
          <w:lang w:val="en-US"/>
        </w:rPr>
        <w:t>.</w:t>
      </w:r>
    </w:p>
    <w:p w14:paraId="566507AA" w14:textId="6053F693" w:rsidR="00247B4E" w:rsidRPr="00F84A48"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Pr>
          <w:rFonts w:ascii="Times New Roman" w:eastAsia="Times New Roman" w:hAnsi="Times New Roman" w:cs="Times New Roman"/>
          <w:sz w:val="24"/>
          <w:szCs w:val="24"/>
          <w:vertAlign w:val="superscript"/>
          <w:lang w:val="en-US" w:eastAsia="fr-FR"/>
        </w:rPr>
        <w:t>1</w:t>
      </w:r>
      <w:r w:rsidRPr="00F84A48">
        <w:rPr>
          <w:rFonts w:ascii="Times New Roman" w:eastAsia="Times New Roman" w:hAnsi="Times New Roman" w:cs="Times New Roman"/>
          <w:sz w:val="24"/>
          <w:szCs w:val="24"/>
          <w:lang w:eastAsia="fr-FR"/>
        </w:rPr>
        <w:t>.</w:t>
      </w:r>
    </w:p>
    <w:p w14:paraId="5FE72E06" w14:textId="77777777" w:rsidR="003636B4" w:rsidRPr="003636B4" w:rsidRDefault="003636B4" w:rsidP="00B6263F">
      <w:pPr>
        <w:jc w:val="both"/>
        <w:rPr>
          <w:rFonts w:ascii="Times New Roman" w:eastAsia="Times New Roman" w:hAnsi="Times New Roman" w:cs="Times New Roman"/>
          <w:sz w:val="24"/>
          <w:szCs w:val="24"/>
          <w:lang w:eastAsia="fr-FR"/>
        </w:rPr>
      </w:pPr>
      <w:r w:rsidRPr="003636B4">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437B117D" w14:textId="77777777" w:rsidR="003636B4" w:rsidRDefault="003636B4" w:rsidP="00B94C19">
      <w:pPr>
        <w:spacing w:before="80" w:after="80" w:line="240" w:lineRule="auto"/>
        <w:jc w:val="both"/>
        <w:rPr>
          <w:rFonts w:ascii="Times New Roman" w:eastAsia="Times New Roman" w:hAnsi="Times New Roman" w:cs="Times New Roman"/>
          <w:sz w:val="24"/>
          <w:szCs w:val="24"/>
          <w:lang w:eastAsia="fr-FR"/>
        </w:rPr>
      </w:pPr>
    </w:p>
    <w:p w14:paraId="1155802D" w14:textId="55AC0650"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4C2E06E5" w14:textId="77777777" w:rsidR="00A1063A" w:rsidRPr="00EF440B" w:rsidRDefault="00A1063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8"/>
          <w:footerReference w:type="default" r:id="rId9"/>
          <w:pgSz w:w="11906" w:h="16838"/>
          <w:pgMar w:top="993" w:right="1417" w:bottom="993" w:left="1417" w:header="142" w:footer="686" w:gutter="0"/>
          <w:cols w:space="708"/>
          <w:docGrid w:linePitch="360"/>
        </w:sectPr>
      </w:pPr>
    </w:p>
    <w:p w14:paraId="1EEA6E12"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7BFFCF6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45B30DC" w14:textId="77777777" w:rsidR="00B94C19"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ПРЕДСЕДАТЕЛ НА </w:t>
      </w:r>
    </w:p>
    <w:p w14:paraId="096E3088" w14:textId="03D3BD41" w:rsidR="00B94C19" w:rsidRPr="00EF440B"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УС НА МИГ</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9F73A" w14:textId="77777777" w:rsidR="00956379" w:rsidRDefault="00956379" w:rsidP="0056023B">
      <w:pPr>
        <w:spacing w:after="0" w:line="240" w:lineRule="auto"/>
      </w:pPr>
      <w:r>
        <w:separator/>
      </w:r>
    </w:p>
  </w:endnote>
  <w:endnote w:type="continuationSeparator" w:id="0">
    <w:p w14:paraId="34A469C5" w14:textId="77777777" w:rsidR="00956379" w:rsidRDefault="00956379"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46EB2648" w:rsidR="00EF71CA" w:rsidRDefault="00EF71CA" w:rsidP="00B94C19">
        <w:pPr>
          <w:pStyle w:val="af3"/>
          <w:jc w:val="right"/>
        </w:pPr>
        <w:r>
          <w:fldChar w:fldCharType="begin"/>
        </w:r>
        <w:r>
          <w:instrText xml:space="preserve"> PAGE   \* MERGEFORMAT </w:instrText>
        </w:r>
        <w:r>
          <w:fldChar w:fldCharType="separate"/>
        </w:r>
        <w:r w:rsidR="0032708E">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6CAA1211" w:rsidR="00B94C19" w:rsidRDefault="00B94C19" w:rsidP="00B94C19">
        <w:pPr>
          <w:pStyle w:val="af3"/>
          <w:jc w:val="right"/>
        </w:pPr>
        <w:r>
          <w:fldChar w:fldCharType="begin"/>
        </w:r>
        <w:r>
          <w:instrText xml:space="preserve"> PAGE   \* MERGEFORMAT </w:instrText>
        </w:r>
        <w:r>
          <w:fldChar w:fldCharType="separate"/>
        </w:r>
        <w:r w:rsidR="00FE515D">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A997E" w14:textId="77777777" w:rsidR="00956379" w:rsidRDefault="00956379" w:rsidP="0056023B">
      <w:pPr>
        <w:spacing w:after="0" w:line="240" w:lineRule="auto"/>
      </w:pPr>
      <w:r>
        <w:separator/>
      </w:r>
    </w:p>
  </w:footnote>
  <w:footnote w:type="continuationSeparator" w:id="0">
    <w:p w14:paraId="6FDFE230" w14:textId="77777777" w:rsidR="00956379" w:rsidRDefault="00956379"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467F7150"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6C186F">
      <w:rPr>
        <w:rFonts w:ascii="Times New Roman" w:hAnsi="Times New Roman" w:cs="Times New Roman"/>
        <w:b/>
        <w:color w:val="7F7F7F" w:themeColor="text1" w:themeTint="80"/>
        <w:sz w:val="32"/>
        <w:szCs w:val="32"/>
      </w:rPr>
      <w:t xml:space="preserve"> </w:t>
    </w:r>
  </w:p>
  <w:p w14:paraId="4465B184" w14:textId="22ACBF15"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Pr>
        <w:rFonts w:ascii="Times New Roman" w:eastAsia="Times New Roman" w:hAnsi="Times New Roman" w:cs="Times New Roman"/>
        <w:noProof/>
        <w:sz w:val="20"/>
        <w:szCs w:val="20"/>
        <w:lang w:eastAsia="bg-BG"/>
      </w:rPr>
      <w:drawing>
        <wp:anchor distT="0" distB="0" distL="114300" distR="114300" simplePos="0" relativeHeight="251659264" behindDoc="0" locked="0" layoutInCell="1" allowOverlap="1" wp14:anchorId="10875592" wp14:editId="45076844">
          <wp:simplePos x="0" y="0"/>
          <wp:positionH relativeFrom="margin">
            <wp:align>right</wp:align>
          </wp:positionH>
          <wp:positionV relativeFrom="margin">
            <wp:posOffset>-1267254</wp:posOffset>
          </wp:positionV>
          <wp:extent cx="1011555" cy="865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anchor>
      </w:drawing>
    </w:r>
    <w:r>
      <w:rPr>
        <w:rFonts w:ascii="Times New Roman" w:eastAsia="Times New Roman" w:hAnsi="Times New Roman" w:cs="Times New Roman"/>
        <w:noProof/>
        <w:sz w:val="24"/>
        <w:szCs w:val="20"/>
        <w:lang w:eastAsia="bg-BG"/>
      </w:rPr>
      <w:drawing>
        <wp:anchor distT="0" distB="0" distL="114300" distR="114300" simplePos="0" relativeHeight="251658240" behindDoc="0" locked="0" layoutInCell="1" allowOverlap="1" wp14:anchorId="00F21633" wp14:editId="04A6E574">
          <wp:simplePos x="0" y="0"/>
          <wp:positionH relativeFrom="margin">
            <wp:align>left</wp:align>
          </wp:positionH>
          <wp:positionV relativeFrom="margin">
            <wp:posOffset>-1383322</wp:posOffset>
          </wp:positionV>
          <wp:extent cx="1002030" cy="10407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anchor>
      </w:drawing>
    </w:r>
  </w:p>
  <w:p w14:paraId="63731B16" w14:textId="368836D8" w:rsidR="006C186F" w:rsidRDefault="006C186F" w:rsidP="006C186F">
    <w:pPr>
      <w:pStyle w:val="af1"/>
      <w:tabs>
        <w:tab w:val="left" w:pos="375"/>
        <w:tab w:val="center" w:pos="4960"/>
      </w:tabs>
      <w:jc w:val="center"/>
      <w:rPr>
        <w:noProof/>
        <w:sz w:val="20"/>
        <w:lang w:eastAsia="bg-BG"/>
      </w:rPr>
    </w:pP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1E2F44E" w14:textId="2C9894A4" w:rsidR="006C186F" w:rsidRDefault="006C186F" w:rsidP="006C186F">
    <w:pPr>
      <w:pStyle w:val="af1"/>
      <w:tabs>
        <w:tab w:val="left" w:pos="375"/>
        <w:tab w:val="center" w:pos="4960"/>
      </w:tabs>
      <w:jc w:val="center"/>
      <w:rPr>
        <w:noProof/>
        <w:sz w:val="20"/>
        <w:lang w:eastAsia="bg-BG"/>
      </w:rPr>
    </w:pPr>
  </w:p>
  <w:p w14:paraId="0AC341F6" w14:textId="0701E578" w:rsidR="006C186F" w:rsidRDefault="006C186F" w:rsidP="006C186F">
    <w:pPr>
      <w:pStyle w:val="af1"/>
      <w:tabs>
        <w:tab w:val="left" w:pos="375"/>
        <w:tab w:val="center" w:pos="4960"/>
      </w:tabs>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8200 гр. Поморие, Микропазар Хлебозавода,</w:t>
    </w:r>
  </w:p>
  <w:p w14:paraId="7FC623E0" w14:textId="77777777" w:rsidR="006C186F" w:rsidRDefault="006C186F" w:rsidP="006C186F">
    <w:pPr>
      <w:pStyle w:val="af1"/>
      <w:tabs>
        <w:tab w:val="left" w:pos="2580"/>
        <w:tab w:val="left" w:pos="2985"/>
      </w:tabs>
      <w:spacing w:line="276" w:lineRule="auto"/>
      <w:jc w:val="center"/>
      <w:rPr>
        <w:b/>
        <w:i/>
        <w:iCs/>
        <w:color w:val="7F7F7F" w:themeColor="text1" w:themeTint="80"/>
        <w:sz w:val="20"/>
      </w:rPr>
    </w:pPr>
    <w:r w:rsidRPr="00BD49D7">
      <w:rPr>
        <w:rFonts w:ascii="Times New Roman" w:hAnsi="Times New Roman" w:cs="Times New Roman"/>
        <w:b/>
        <w:i/>
        <w:iCs/>
        <w:color w:val="7F7F7F" w:themeColor="text1" w:themeTint="80"/>
        <w:sz w:val="20"/>
        <w:szCs w:val="20"/>
      </w:rPr>
      <w:t xml:space="preserve"> ул.”Княз Борис I” № 96A,</w:t>
    </w:r>
  </w:p>
  <w:p w14:paraId="0C47ACB1" w14:textId="2D1325E6" w:rsid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Style w:val="a3"/>
        <w:rFonts w:ascii="Times New Roman" w:hAnsi="Times New Roman" w:cs="Times New Roman"/>
        <w:b/>
        <w:sz w:val="20"/>
        <w:szCs w:val="20"/>
      </w:rPr>
    </w:pPr>
    <w:r w:rsidRPr="00BD49D7">
      <w:rPr>
        <w:rFonts w:ascii="Times New Roman" w:hAnsi="Times New Roman" w:cs="Times New Roman"/>
        <w:b/>
        <w:i/>
        <w:iCs/>
        <w:color w:val="7F7F7F" w:themeColor="text1" w:themeTint="80"/>
        <w:sz w:val="20"/>
        <w:szCs w:val="20"/>
      </w:rPr>
      <w:t xml:space="preserve">e-mail: office@mig-pomorie.eu, </w:t>
    </w:r>
    <w:hyperlink r:id="rId3" w:history="1">
      <w:r w:rsidRPr="00BD49D7">
        <w:rPr>
          <w:rStyle w:val="a3"/>
          <w:rFonts w:ascii="Times New Roman" w:hAnsi="Times New Roman" w:cs="Times New Roman"/>
          <w:b/>
          <w:sz w:val="20"/>
          <w:szCs w:val="20"/>
        </w:rPr>
        <w:t>www.mig-pomorie.eu</w:t>
      </w:r>
    </w:hyperlink>
  </w:p>
  <w:p w14:paraId="4EEE4C28" w14:textId="77777777" w:rsidR="006C186F" w:rsidRP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34B8B986" w14:textId="4492BDE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20C94"/>
    <w:rsid w:val="00025E64"/>
    <w:rsid w:val="0003702D"/>
    <w:rsid w:val="00043CF0"/>
    <w:rsid w:val="00046B1F"/>
    <w:rsid w:val="00047044"/>
    <w:rsid w:val="000521FB"/>
    <w:rsid w:val="0005368C"/>
    <w:rsid w:val="0005485E"/>
    <w:rsid w:val="00056E27"/>
    <w:rsid w:val="0006505F"/>
    <w:rsid w:val="00067BD1"/>
    <w:rsid w:val="00082103"/>
    <w:rsid w:val="00082379"/>
    <w:rsid w:val="00083473"/>
    <w:rsid w:val="000869D6"/>
    <w:rsid w:val="000A6623"/>
    <w:rsid w:val="000B0A8C"/>
    <w:rsid w:val="000B0FAB"/>
    <w:rsid w:val="000B6322"/>
    <w:rsid w:val="000B723D"/>
    <w:rsid w:val="000C3827"/>
    <w:rsid w:val="000C4E97"/>
    <w:rsid w:val="000C5859"/>
    <w:rsid w:val="000C608A"/>
    <w:rsid w:val="000D5187"/>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3151"/>
    <w:rsid w:val="00144B96"/>
    <w:rsid w:val="001455CE"/>
    <w:rsid w:val="001467C6"/>
    <w:rsid w:val="00150EA2"/>
    <w:rsid w:val="00152261"/>
    <w:rsid w:val="00162EAC"/>
    <w:rsid w:val="0016449A"/>
    <w:rsid w:val="001676E7"/>
    <w:rsid w:val="00170486"/>
    <w:rsid w:val="00172D04"/>
    <w:rsid w:val="001751BB"/>
    <w:rsid w:val="0017531C"/>
    <w:rsid w:val="001819C6"/>
    <w:rsid w:val="0018291D"/>
    <w:rsid w:val="00184024"/>
    <w:rsid w:val="00190F36"/>
    <w:rsid w:val="00193C2A"/>
    <w:rsid w:val="001B1C98"/>
    <w:rsid w:val="001B2A95"/>
    <w:rsid w:val="001B761A"/>
    <w:rsid w:val="001C293A"/>
    <w:rsid w:val="001C34A8"/>
    <w:rsid w:val="001C7BD7"/>
    <w:rsid w:val="001C7F23"/>
    <w:rsid w:val="001D091A"/>
    <w:rsid w:val="001D0B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4B07"/>
    <w:rsid w:val="00237EE7"/>
    <w:rsid w:val="00241A29"/>
    <w:rsid w:val="00246E56"/>
    <w:rsid w:val="00247B4E"/>
    <w:rsid w:val="00250BF1"/>
    <w:rsid w:val="0025363E"/>
    <w:rsid w:val="00254F5E"/>
    <w:rsid w:val="00272925"/>
    <w:rsid w:val="0027336A"/>
    <w:rsid w:val="002822F6"/>
    <w:rsid w:val="0028551E"/>
    <w:rsid w:val="002902E7"/>
    <w:rsid w:val="00292054"/>
    <w:rsid w:val="00295361"/>
    <w:rsid w:val="002A3E0C"/>
    <w:rsid w:val="002B6FB4"/>
    <w:rsid w:val="002C5E60"/>
    <w:rsid w:val="002C76A9"/>
    <w:rsid w:val="002D44BD"/>
    <w:rsid w:val="002D5859"/>
    <w:rsid w:val="002E272F"/>
    <w:rsid w:val="002E6971"/>
    <w:rsid w:val="002E77D3"/>
    <w:rsid w:val="002F0723"/>
    <w:rsid w:val="002F0AAE"/>
    <w:rsid w:val="002F13B1"/>
    <w:rsid w:val="002F2B6C"/>
    <w:rsid w:val="002F2F1E"/>
    <w:rsid w:val="002F5CE1"/>
    <w:rsid w:val="00303FBF"/>
    <w:rsid w:val="003046FC"/>
    <w:rsid w:val="0032598E"/>
    <w:rsid w:val="0032708E"/>
    <w:rsid w:val="00330440"/>
    <w:rsid w:val="00333F5C"/>
    <w:rsid w:val="00337B21"/>
    <w:rsid w:val="003451FF"/>
    <w:rsid w:val="00353E21"/>
    <w:rsid w:val="00360405"/>
    <w:rsid w:val="003636B4"/>
    <w:rsid w:val="00365296"/>
    <w:rsid w:val="00370B9B"/>
    <w:rsid w:val="00375104"/>
    <w:rsid w:val="003915C5"/>
    <w:rsid w:val="0039343C"/>
    <w:rsid w:val="00396DDE"/>
    <w:rsid w:val="003A4621"/>
    <w:rsid w:val="003A48CC"/>
    <w:rsid w:val="003B07BF"/>
    <w:rsid w:val="003D0B46"/>
    <w:rsid w:val="003D1EC7"/>
    <w:rsid w:val="003D79E5"/>
    <w:rsid w:val="003D7D7C"/>
    <w:rsid w:val="003E330D"/>
    <w:rsid w:val="003E3B84"/>
    <w:rsid w:val="003E6294"/>
    <w:rsid w:val="003F3625"/>
    <w:rsid w:val="003F3CFE"/>
    <w:rsid w:val="003F41B4"/>
    <w:rsid w:val="00415C21"/>
    <w:rsid w:val="00421149"/>
    <w:rsid w:val="00427FD1"/>
    <w:rsid w:val="00437953"/>
    <w:rsid w:val="00451E15"/>
    <w:rsid w:val="00454F6B"/>
    <w:rsid w:val="00463785"/>
    <w:rsid w:val="00463A2A"/>
    <w:rsid w:val="00465BAD"/>
    <w:rsid w:val="004665A3"/>
    <w:rsid w:val="00472A46"/>
    <w:rsid w:val="004777CA"/>
    <w:rsid w:val="00487A75"/>
    <w:rsid w:val="004A12C4"/>
    <w:rsid w:val="004A15C3"/>
    <w:rsid w:val="004A269C"/>
    <w:rsid w:val="004A3B57"/>
    <w:rsid w:val="004B1251"/>
    <w:rsid w:val="004B13FF"/>
    <w:rsid w:val="004B5C50"/>
    <w:rsid w:val="004C1F28"/>
    <w:rsid w:val="004E5F5D"/>
    <w:rsid w:val="004E7818"/>
    <w:rsid w:val="004F73B1"/>
    <w:rsid w:val="00501A69"/>
    <w:rsid w:val="00510841"/>
    <w:rsid w:val="00520B76"/>
    <w:rsid w:val="0052655D"/>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605054"/>
    <w:rsid w:val="00607E87"/>
    <w:rsid w:val="006130A3"/>
    <w:rsid w:val="006145A4"/>
    <w:rsid w:val="0063026E"/>
    <w:rsid w:val="006361D2"/>
    <w:rsid w:val="006402D8"/>
    <w:rsid w:val="006450BC"/>
    <w:rsid w:val="00652F7C"/>
    <w:rsid w:val="0065504A"/>
    <w:rsid w:val="00664A11"/>
    <w:rsid w:val="00674E10"/>
    <w:rsid w:val="00675448"/>
    <w:rsid w:val="0067590E"/>
    <w:rsid w:val="0067637A"/>
    <w:rsid w:val="0068274B"/>
    <w:rsid w:val="00683E00"/>
    <w:rsid w:val="00691F90"/>
    <w:rsid w:val="00697D0C"/>
    <w:rsid w:val="006A408A"/>
    <w:rsid w:val="006A4F08"/>
    <w:rsid w:val="006B369A"/>
    <w:rsid w:val="006C01A7"/>
    <w:rsid w:val="006C068B"/>
    <w:rsid w:val="006C186F"/>
    <w:rsid w:val="006C6541"/>
    <w:rsid w:val="006C7193"/>
    <w:rsid w:val="006D0774"/>
    <w:rsid w:val="006D3FF3"/>
    <w:rsid w:val="006E1A3A"/>
    <w:rsid w:val="006E4C68"/>
    <w:rsid w:val="006E5C42"/>
    <w:rsid w:val="006E7120"/>
    <w:rsid w:val="006E7D21"/>
    <w:rsid w:val="006F03C7"/>
    <w:rsid w:val="006F0C29"/>
    <w:rsid w:val="006F18E4"/>
    <w:rsid w:val="00702F15"/>
    <w:rsid w:val="0070317E"/>
    <w:rsid w:val="007070F3"/>
    <w:rsid w:val="00714268"/>
    <w:rsid w:val="007255EF"/>
    <w:rsid w:val="00726B79"/>
    <w:rsid w:val="007279DA"/>
    <w:rsid w:val="00732337"/>
    <w:rsid w:val="00732A85"/>
    <w:rsid w:val="0073351F"/>
    <w:rsid w:val="00734C9C"/>
    <w:rsid w:val="00735233"/>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030C"/>
    <w:rsid w:val="007B1C5D"/>
    <w:rsid w:val="007B2445"/>
    <w:rsid w:val="007B4931"/>
    <w:rsid w:val="007C1705"/>
    <w:rsid w:val="007C1FF6"/>
    <w:rsid w:val="007C4830"/>
    <w:rsid w:val="007D2E84"/>
    <w:rsid w:val="007D3187"/>
    <w:rsid w:val="007F104B"/>
    <w:rsid w:val="007F4839"/>
    <w:rsid w:val="007F7EF7"/>
    <w:rsid w:val="008009E5"/>
    <w:rsid w:val="00805E1F"/>
    <w:rsid w:val="00814A6A"/>
    <w:rsid w:val="00821E5D"/>
    <w:rsid w:val="00827227"/>
    <w:rsid w:val="00827CA6"/>
    <w:rsid w:val="00831190"/>
    <w:rsid w:val="00832466"/>
    <w:rsid w:val="00832C3A"/>
    <w:rsid w:val="00833BCD"/>
    <w:rsid w:val="008369B7"/>
    <w:rsid w:val="00842468"/>
    <w:rsid w:val="00846DEE"/>
    <w:rsid w:val="00847F42"/>
    <w:rsid w:val="008530CE"/>
    <w:rsid w:val="00854B99"/>
    <w:rsid w:val="008566F5"/>
    <w:rsid w:val="0086326F"/>
    <w:rsid w:val="00864E50"/>
    <w:rsid w:val="00881369"/>
    <w:rsid w:val="00886227"/>
    <w:rsid w:val="0089207C"/>
    <w:rsid w:val="0089285B"/>
    <w:rsid w:val="00896F3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5AEE"/>
    <w:rsid w:val="00956379"/>
    <w:rsid w:val="00960D2C"/>
    <w:rsid w:val="00962B94"/>
    <w:rsid w:val="0096363D"/>
    <w:rsid w:val="009649DE"/>
    <w:rsid w:val="00966E3E"/>
    <w:rsid w:val="009732A5"/>
    <w:rsid w:val="00974773"/>
    <w:rsid w:val="00977307"/>
    <w:rsid w:val="0097754E"/>
    <w:rsid w:val="00980388"/>
    <w:rsid w:val="009827FF"/>
    <w:rsid w:val="009A7C1B"/>
    <w:rsid w:val="009B24A1"/>
    <w:rsid w:val="009B4B20"/>
    <w:rsid w:val="009B7A2C"/>
    <w:rsid w:val="009C11BB"/>
    <w:rsid w:val="009C4CB8"/>
    <w:rsid w:val="009C6A30"/>
    <w:rsid w:val="009D131F"/>
    <w:rsid w:val="009E0DA7"/>
    <w:rsid w:val="009E359A"/>
    <w:rsid w:val="009F09F7"/>
    <w:rsid w:val="009F1D5F"/>
    <w:rsid w:val="009F2AAB"/>
    <w:rsid w:val="009F5CCA"/>
    <w:rsid w:val="009F6468"/>
    <w:rsid w:val="00A00BE4"/>
    <w:rsid w:val="00A02A71"/>
    <w:rsid w:val="00A1063A"/>
    <w:rsid w:val="00A114B8"/>
    <w:rsid w:val="00A14A70"/>
    <w:rsid w:val="00A15FA6"/>
    <w:rsid w:val="00A1693E"/>
    <w:rsid w:val="00A209B7"/>
    <w:rsid w:val="00A219FB"/>
    <w:rsid w:val="00A223FE"/>
    <w:rsid w:val="00A23FD3"/>
    <w:rsid w:val="00A26AA6"/>
    <w:rsid w:val="00A31F3A"/>
    <w:rsid w:val="00A327D5"/>
    <w:rsid w:val="00A33620"/>
    <w:rsid w:val="00A3403E"/>
    <w:rsid w:val="00A41C39"/>
    <w:rsid w:val="00A43786"/>
    <w:rsid w:val="00A46088"/>
    <w:rsid w:val="00A516D9"/>
    <w:rsid w:val="00A545EE"/>
    <w:rsid w:val="00A56C1C"/>
    <w:rsid w:val="00A60116"/>
    <w:rsid w:val="00A64B80"/>
    <w:rsid w:val="00A71B41"/>
    <w:rsid w:val="00A80105"/>
    <w:rsid w:val="00A8286C"/>
    <w:rsid w:val="00A832A9"/>
    <w:rsid w:val="00A85D09"/>
    <w:rsid w:val="00A87943"/>
    <w:rsid w:val="00A9399D"/>
    <w:rsid w:val="00A9632C"/>
    <w:rsid w:val="00AA14F1"/>
    <w:rsid w:val="00AA26F8"/>
    <w:rsid w:val="00AA4ABD"/>
    <w:rsid w:val="00AC2470"/>
    <w:rsid w:val="00AD2529"/>
    <w:rsid w:val="00AD3769"/>
    <w:rsid w:val="00AE285F"/>
    <w:rsid w:val="00AF46DB"/>
    <w:rsid w:val="00AF5F7D"/>
    <w:rsid w:val="00AF615E"/>
    <w:rsid w:val="00B0143B"/>
    <w:rsid w:val="00B01CBF"/>
    <w:rsid w:val="00B02CE5"/>
    <w:rsid w:val="00B0459D"/>
    <w:rsid w:val="00B07167"/>
    <w:rsid w:val="00B179A4"/>
    <w:rsid w:val="00B21A72"/>
    <w:rsid w:val="00B23101"/>
    <w:rsid w:val="00B33875"/>
    <w:rsid w:val="00B365A1"/>
    <w:rsid w:val="00B42971"/>
    <w:rsid w:val="00B42A1F"/>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35F1"/>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E3994"/>
    <w:rsid w:val="00CE3A13"/>
    <w:rsid w:val="00CE54C4"/>
    <w:rsid w:val="00CF5FC5"/>
    <w:rsid w:val="00CF6FF5"/>
    <w:rsid w:val="00CF760D"/>
    <w:rsid w:val="00D02AC6"/>
    <w:rsid w:val="00D0483D"/>
    <w:rsid w:val="00D123FF"/>
    <w:rsid w:val="00D12FC4"/>
    <w:rsid w:val="00D25ABA"/>
    <w:rsid w:val="00D273BD"/>
    <w:rsid w:val="00D33F1F"/>
    <w:rsid w:val="00D575B4"/>
    <w:rsid w:val="00D57802"/>
    <w:rsid w:val="00D63666"/>
    <w:rsid w:val="00D64E42"/>
    <w:rsid w:val="00D70588"/>
    <w:rsid w:val="00D7083B"/>
    <w:rsid w:val="00D76039"/>
    <w:rsid w:val="00D7669B"/>
    <w:rsid w:val="00D770FA"/>
    <w:rsid w:val="00D83AC4"/>
    <w:rsid w:val="00D856CA"/>
    <w:rsid w:val="00D9206D"/>
    <w:rsid w:val="00DA29F6"/>
    <w:rsid w:val="00DA6FF1"/>
    <w:rsid w:val="00DB0D02"/>
    <w:rsid w:val="00DB21B8"/>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AD2"/>
    <w:rsid w:val="00E73D7B"/>
    <w:rsid w:val="00E8259C"/>
    <w:rsid w:val="00E90A76"/>
    <w:rsid w:val="00E90EB5"/>
    <w:rsid w:val="00E917C0"/>
    <w:rsid w:val="00E9481C"/>
    <w:rsid w:val="00EA4CDB"/>
    <w:rsid w:val="00EA5A65"/>
    <w:rsid w:val="00EA5EEA"/>
    <w:rsid w:val="00EB0D37"/>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3D36"/>
    <w:rsid w:val="00FA567A"/>
    <w:rsid w:val="00FA5C38"/>
    <w:rsid w:val="00FB1BDD"/>
    <w:rsid w:val="00FC4982"/>
    <w:rsid w:val="00FC5BD7"/>
    <w:rsid w:val="00FD0C9F"/>
    <w:rsid w:val="00FD5C07"/>
    <w:rsid w:val="00FD63F2"/>
    <w:rsid w:val="00FD74A1"/>
    <w:rsid w:val="00FE19F0"/>
    <w:rsid w:val="00FE515D"/>
    <w:rsid w:val="00FF2D7E"/>
    <w:rsid w:val="00FF50D6"/>
    <w:rsid w:val="00FF58FC"/>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paragraph" w:styleId="af5">
    <w:name w:val="Revision"/>
    <w:hidden/>
    <w:uiPriority w:val="99"/>
    <w:semiHidden/>
    <w:rsid w:val="00A209B7"/>
    <w:pPr>
      <w:spacing w:after="0" w:line="240" w:lineRule="auto"/>
    </w:pPr>
  </w:style>
  <w:style w:type="character" w:customStyle="1" w:styleId="newdocreference1">
    <w:name w:val="newdocreference1"/>
    <w:basedOn w:val="a0"/>
    <w:rsid w:val="00FE515D"/>
    <w:rPr>
      <w:i w:val="0"/>
      <w:iCs w:val="0"/>
      <w:color w:val="0000FF"/>
      <w:u w:val="single"/>
    </w:rPr>
  </w:style>
  <w:style w:type="character" w:customStyle="1" w:styleId="samedocreference1">
    <w:name w:val="samedocreference1"/>
    <w:basedOn w:val="a0"/>
    <w:rsid w:val="00FE515D"/>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D9E57-DC3A-435F-8EB5-9009AD833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25</Pages>
  <Words>8528</Words>
  <Characters>48610</Characters>
  <Application>Microsoft Office Word</Application>
  <DocSecurity>0</DocSecurity>
  <Lines>405</Lines>
  <Paragraphs>114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HP</cp:lastModifiedBy>
  <cp:revision>56</cp:revision>
  <cp:lastPrinted>2017-02-08T07:52:00Z</cp:lastPrinted>
  <dcterms:created xsi:type="dcterms:W3CDTF">2017-08-04T08:35:00Z</dcterms:created>
  <dcterms:modified xsi:type="dcterms:W3CDTF">2020-09-28T10:28:00Z</dcterms:modified>
</cp:coreProperties>
</file>